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3D07" w14:textId="77777777" w:rsidR="00E44D99" w:rsidRPr="005864F2" w:rsidRDefault="007366AE" w:rsidP="00E44D99">
      <w:pPr>
        <w:rPr>
          <w:rFonts w:ascii="Segoe light" w:hAnsi="Segoe light" w:cs="Arial"/>
          <w:b/>
          <w:color w:val="92D050"/>
          <w:sz w:val="32"/>
          <w:szCs w:val="21"/>
        </w:rPr>
      </w:pPr>
      <w:r w:rsidRPr="005864F2">
        <w:rPr>
          <w:rFonts w:ascii="Segoe light" w:hAnsi="Segoe light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 wp14:anchorId="732F8966" wp14:editId="01B6F815">
            <wp:simplePos x="0" y="0"/>
            <wp:positionH relativeFrom="column">
              <wp:posOffset>7866752</wp:posOffset>
            </wp:positionH>
            <wp:positionV relativeFrom="paragraph">
              <wp:posOffset>-604208</wp:posOffset>
            </wp:positionV>
            <wp:extent cx="1409700" cy="812212"/>
            <wp:effectExtent l="0" t="0" r="0" b="6985"/>
            <wp:wrapNone/>
            <wp:docPr id="2" name="Picture 2" descr="K:\Rebrand\Logos\JPG RGB\MansfieldBS-Logo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ebrand\Logos\JPG RGB\MansfieldBS-Logo-Mas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D99" w:rsidRPr="005864F2">
        <w:rPr>
          <w:rFonts w:ascii="Segoe light" w:hAnsi="Segoe light" w:cs="Arial"/>
          <w:b/>
          <w:smallCaps/>
          <w:color w:val="92D050"/>
          <w:sz w:val="32"/>
          <w:szCs w:val="21"/>
        </w:rPr>
        <w:t>Job Description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3119"/>
        <w:gridCol w:w="4536"/>
      </w:tblGrid>
      <w:tr w:rsidR="00E44D99" w:rsidRPr="00E619C5" w14:paraId="4FBDE1C5" w14:textId="77777777" w:rsidTr="00533729">
        <w:trPr>
          <w:trHeight w:val="563"/>
        </w:trPr>
        <w:tc>
          <w:tcPr>
            <w:tcW w:w="2410" w:type="dxa"/>
            <w:shd w:val="clear" w:color="auto" w:fill="6D6E67"/>
            <w:vAlign w:val="center"/>
          </w:tcPr>
          <w:p w14:paraId="1FAA09EA" w14:textId="77777777" w:rsidR="00E44D99" w:rsidRPr="00E619C5" w:rsidRDefault="00E44D99" w:rsidP="005B5F3B">
            <w:pPr>
              <w:spacing w:after="0" w:line="240" w:lineRule="auto"/>
              <w:rPr>
                <w:rFonts w:ascii="Segoe UI Light" w:hAnsi="Segoe UI Light" w:cs="Segoe UI Light"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Job Title:</w:t>
            </w:r>
          </w:p>
        </w:tc>
        <w:tc>
          <w:tcPr>
            <w:tcW w:w="4678" w:type="dxa"/>
            <w:vAlign w:val="center"/>
          </w:tcPr>
          <w:p w14:paraId="594B1DB7" w14:textId="77777777" w:rsidR="00E44D99" w:rsidRPr="00E619C5" w:rsidRDefault="001F5AF4" w:rsidP="00DD5EC5">
            <w:p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Team Leader</w:t>
            </w:r>
            <w:r w:rsidR="00464703" w:rsidRPr="00E619C5">
              <w:rPr>
                <w:rFonts w:ascii="Segoe UI Light" w:hAnsi="Segoe UI Light" w:cs="Segoe UI Light"/>
              </w:rPr>
              <w:t xml:space="preserve"> </w:t>
            </w:r>
          </w:p>
        </w:tc>
        <w:tc>
          <w:tcPr>
            <w:tcW w:w="3119" w:type="dxa"/>
            <w:shd w:val="clear" w:color="auto" w:fill="6D6E67"/>
            <w:vAlign w:val="center"/>
          </w:tcPr>
          <w:p w14:paraId="31BFC8CD" w14:textId="77777777" w:rsidR="00E44D99" w:rsidRPr="00E619C5" w:rsidRDefault="00E44D99" w:rsidP="005B5F3B">
            <w:pPr>
              <w:spacing w:after="0" w:line="240" w:lineRule="auto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Job Band:</w:t>
            </w:r>
          </w:p>
        </w:tc>
        <w:tc>
          <w:tcPr>
            <w:tcW w:w="4536" w:type="dxa"/>
            <w:vAlign w:val="center"/>
          </w:tcPr>
          <w:p w14:paraId="258739B7" w14:textId="77777777" w:rsidR="00E44D99" w:rsidRPr="00E619C5" w:rsidRDefault="00332283" w:rsidP="005B5F3B">
            <w:p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4b</w:t>
            </w:r>
          </w:p>
        </w:tc>
      </w:tr>
      <w:tr w:rsidR="00E44D99" w:rsidRPr="00E619C5" w14:paraId="685598B1" w14:textId="77777777" w:rsidTr="00533729">
        <w:trPr>
          <w:trHeight w:val="473"/>
        </w:trPr>
        <w:tc>
          <w:tcPr>
            <w:tcW w:w="2410" w:type="dxa"/>
            <w:shd w:val="clear" w:color="auto" w:fill="6D6E67"/>
            <w:vAlign w:val="center"/>
          </w:tcPr>
          <w:p w14:paraId="428B1690" w14:textId="77777777" w:rsidR="00E44D99" w:rsidRPr="00E619C5" w:rsidRDefault="00E44D99" w:rsidP="005B5F3B">
            <w:pPr>
              <w:spacing w:after="0" w:line="240" w:lineRule="auto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Department:</w:t>
            </w:r>
          </w:p>
        </w:tc>
        <w:tc>
          <w:tcPr>
            <w:tcW w:w="4678" w:type="dxa"/>
            <w:vAlign w:val="center"/>
          </w:tcPr>
          <w:p w14:paraId="6CED5D8A" w14:textId="77777777" w:rsidR="00E44D99" w:rsidRPr="00E619C5" w:rsidRDefault="00464703" w:rsidP="00030621">
            <w:p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 xml:space="preserve">Branches </w:t>
            </w:r>
          </w:p>
        </w:tc>
        <w:tc>
          <w:tcPr>
            <w:tcW w:w="3119" w:type="dxa"/>
            <w:shd w:val="clear" w:color="auto" w:fill="6D6E67"/>
            <w:vAlign w:val="center"/>
          </w:tcPr>
          <w:p w14:paraId="692A5F0E" w14:textId="77777777" w:rsidR="00E44D99" w:rsidRPr="00E619C5" w:rsidRDefault="00E44D99" w:rsidP="005B5F3B">
            <w:pPr>
              <w:spacing w:after="0" w:line="240" w:lineRule="auto"/>
              <w:rPr>
                <w:rFonts w:ascii="Segoe UI Light" w:hAnsi="Segoe UI Light" w:cs="Segoe UI Light"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Location:</w:t>
            </w:r>
          </w:p>
        </w:tc>
        <w:tc>
          <w:tcPr>
            <w:tcW w:w="4536" w:type="dxa"/>
            <w:vAlign w:val="center"/>
          </w:tcPr>
          <w:p w14:paraId="198D99E5" w14:textId="108F0C1F" w:rsidR="00E44D99" w:rsidRPr="00E619C5" w:rsidRDefault="0007108B" w:rsidP="000824D1">
            <w:p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 xml:space="preserve">Across all Branches </w:t>
            </w:r>
          </w:p>
        </w:tc>
      </w:tr>
      <w:tr w:rsidR="00E44D99" w:rsidRPr="00E619C5" w14:paraId="017D6689" w14:textId="77777777" w:rsidTr="00533729">
        <w:trPr>
          <w:trHeight w:val="525"/>
        </w:trPr>
        <w:tc>
          <w:tcPr>
            <w:tcW w:w="2410" w:type="dxa"/>
            <w:shd w:val="clear" w:color="auto" w:fill="6D6E67"/>
            <w:vAlign w:val="center"/>
          </w:tcPr>
          <w:p w14:paraId="36CFA87A" w14:textId="77777777" w:rsidR="00E44D99" w:rsidRPr="00E619C5" w:rsidRDefault="00E44D99" w:rsidP="005B5F3B">
            <w:pPr>
              <w:spacing w:after="0" w:line="240" w:lineRule="auto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Accountable to:</w:t>
            </w:r>
          </w:p>
        </w:tc>
        <w:tc>
          <w:tcPr>
            <w:tcW w:w="4678" w:type="dxa"/>
            <w:vAlign w:val="center"/>
          </w:tcPr>
          <w:p w14:paraId="577F128E" w14:textId="19720822" w:rsidR="00E44D99" w:rsidRPr="00E619C5" w:rsidRDefault="0007108B" w:rsidP="00DD5EC5">
            <w:p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 xml:space="preserve">Branch &amp; Savings Operations Manager </w:t>
            </w:r>
            <w:r w:rsidR="00464703" w:rsidRPr="00E619C5">
              <w:rPr>
                <w:rFonts w:ascii="Segoe UI Light" w:hAnsi="Segoe UI Light" w:cs="Segoe UI Light"/>
              </w:rPr>
              <w:t xml:space="preserve"> </w:t>
            </w:r>
          </w:p>
        </w:tc>
        <w:tc>
          <w:tcPr>
            <w:tcW w:w="3119" w:type="dxa"/>
            <w:shd w:val="clear" w:color="auto" w:fill="6D6E67"/>
            <w:vAlign w:val="center"/>
          </w:tcPr>
          <w:p w14:paraId="40F7C14E" w14:textId="77777777" w:rsidR="00E44D99" w:rsidRPr="00E619C5" w:rsidRDefault="00E44D99" w:rsidP="005B5F3B">
            <w:pPr>
              <w:spacing w:after="0" w:line="240" w:lineRule="auto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Number of Direct Reports:</w:t>
            </w:r>
          </w:p>
        </w:tc>
        <w:tc>
          <w:tcPr>
            <w:tcW w:w="4536" w:type="dxa"/>
            <w:vAlign w:val="center"/>
          </w:tcPr>
          <w:p w14:paraId="7BBFA081" w14:textId="65CCAA3F" w:rsidR="00E44D99" w:rsidRPr="00E619C5" w:rsidRDefault="0007108B" w:rsidP="005B5F3B">
            <w:p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 xml:space="preserve">Approx </w:t>
            </w:r>
            <w:r w:rsidR="003F10AD" w:rsidRPr="00E619C5">
              <w:rPr>
                <w:rFonts w:ascii="Segoe UI Light" w:hAnsi="Segoe UI Light" w:cs="Segoe UI Light"/>
              </w:rPr>
              <w:t>3-</w:t>
            </w:r>
            <w:r w:rsidRPr="00E619C5">
              <w:rPr>
                <w:rFonts w:ascii="Segoe UI Light" w:hAnsi="Segoe UI Light" w:cs="Segoe UI Light"/>
              </w:rPr>
              <w:t>6</w:t>
            </w:r>
          </w:p>
        </w:tc>
      </w:tr>
      <w:tr w:rsidR="00E44D99" w:rsidRPr="00E619C5" w14:paraId="3E1600C9" w14:textId="77777777" w:rsidTr="00AB6AEA">
        <w:trPr>
          <w:trHeight w:val="709"/>
        </w:trPr>
        <w:tc>
          <w:tcPr>
            <w:tcW w:w="2410" w:type="dxa"/>
            <w:shd w:val="clear" w:color="auto" w:fill="6D6E67"/>
            <w:vAlign w:val="center"/>
          </w:tcPr>
          <w:p w14:paraId="42D33803" w14:textId="77777777" w:rsidR="00E44D99" w:rsidRPr="00E619C5" w:rsidRDefault="00E44D99" w:rsidP="005B5F3B">
            <w:pPr>
              <w:spacing w:after="0" w:line="240" w:lineRule="auto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Job Purpose:</w:t>
            </w:r>
          </w:p>
        </w:tc>
        <w:tc>
          <w:tcPr>
            <w:tcW w:w="12333" w:type="dxa"/>
            <w:gridSpan w:val="3"/>
            <w:vAlign w:val="center"/>
          </w:tcPr>
          <w:p w14:paraId="2AB61807" w14:textId="1D8B8DB3" w:rsidR="0007108B" w:rsidRPr="00E619C5" w:rsidRDefault="0007108B" w:rsidP="0007108B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  <w:r w:rsidRPr="00E619C5">
              <w:rPr>
                <w:rFonts w:ascii="Segoe UI Light" w:hAnsi="Segoe UI Light" w:cs="Segoe UI Light"/>
                <w:bCs/>
              </w:rPr>
              <w:t xml:space="preserve">Responsible for the overall running of the Branches delivery of great customer service, the Society’s business objectives and compliance with all regulatory responsibilities including conduct rules. </w:t>
            </w:r>
          </w:p>
          <w:p w14:paraId="26C49551" w14:textId="77777777" w:rsidR="0007108B" w:rsidRPr="00E619C5" w:rsidRDefault="0007108B" w:rsidP="0007108B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</w:p>
          <w:p w14:paraId="64F9350C" w14:textId="00775CDD" w:rsidR="0007108B" w:rsidRPr="00E619C5" w:rsidRDefault="0007108B" w:rsidP="0007108B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  <w:r w:rsidRPr="00E619C5">
              <w:rPr>
                <w:rFonts w:ascii="Segoe UI Light" w:hAnsi="Segoe UI Light" w:cs="Segoe UI Light"/>
                <w:bCs/>
              </w:rPr>
              <w:t xml:space="preserve">This is delivered through the effective guidance and supervision of the day-to-day customer and operational activity. Acting as the contact point for all queries. Motivating colleagues </w:t>
            </w:r>
            <w:proofErr w:type="gramStart"/>
            <w:r w:rsidRPr="00E619C5">
              <w:rPr>
                <w:rFonts w:ascii="Segoe UI Light" w:hAnsi="Segoe UI Light" w:cs="Segoe UI Light"/>
                <w:bCs/>
              </w:rPr>
              <w:t>on a daily basis</w:t>
            </w:r>
            <w:proofErr w:type="gramEnd"/>
            <w:r w:rsidRPr="00E619C5">
              <w:rPr>
                <w:rFonts w:ascii="Segoe UI Light" w:hAnsi="Segoe UI Light" w:cs="Segoe UI Light"/>
                <w:bCs/>
              </w:rPr>
              <w:t xml:space="preserve"> to achieve goals and demonstrate Society values. Developing yourself and colleagues to deliver a smooth, efficient, and effective service.  Acting as a champion for local community activity in your area.</w:t>
            </w:r>
          </w:p>
          <w:p w14:paraId="4774FAFB" w14:textId="77777777" w:rsidR="0007108B" w:rsidRPr="00E619C5" w:rsidRDefault="0007108B" w:rsidP="0007108B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</w:p>
          <w:p w14:paraId="78ED2E4C" w14:textId="6DCD3F0E" w:rsidR="00E44D99" w:rsidRPr="00E619C5" w:rsidRDefault="0007108B" w:rsidP="0007108B">
            <w:pPr>
              <w:spacing w:after="0"/>
              <w:jc w:val="both"/>
              <w:rPr>
                <w:rFonts w:ascii="Segoe UI Light" w:hAnsi="Segoe UI Light" w:cs="Segoe UI Light"/>
                <w:bCs/>
              </w:rPr>
            </w:pPr>
            <w:r w:rsidRPr="00E619C5">
              <w:rPr>
                <w:rFonts w:ascii="Segoe UI Light" w:hAnsi="Segoe UI Light" w:cs="Segoe UI Light"/>
                <w:bCs/>
              </w:rPr>
              <w:t>Support the Branch &amp; Savings Operations Manager with other activities as required to support the delivery of business goals</w:t>
            </w:r>
          </w:p>
        </w:tc>
      </w:tr>
    </w:tbl>
    <w:p w14:paraId="6D28FD80" w14:textId="77777777" w:rsidR="00E44D99" w:rsidRPr="00E619C5" w:rsidRDefault="00E44D99" w:rsidP="00E44D99">
      <w:pPr>
        <w:rPr>
          <w:rFonts w:ascii="Segoe UI Light" w:hAnsi="Segoe UI Light" w:cs="Segoe UI Light"/>
          <w:b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05"/>
        <w:gridCol w:w="1701"/>
        <w:gridCol w:w="1701"/>
        <w:gridCol w:w="8931"/>
      </w:tblGrid>
      <w:tr w:rsidR="006F309E" w:rsidRPr="00E619C5" w14:paraId="77EC02D4" w14:textId="77777777" w:rsidTr="00533729">
        <w:trPr>
          <w:trHeight w:val="453"/>
        </w:trPr>
        <w:tc>
          <w:tcPr>
            <w:tcW w:w="14743" w:type="dxa"/>
            <w:gridSpan w:val="5"/>
            <w:shd w:val="clear" w:color="auto" w:fill="6D6E67"/>
            <w:vAlign w:val="center"/>
          </w:tcPr>
          <w:p w14:paraId="58921993" w14:textId="77777777" w:rsidR="006F309E" w:rsidRPr="00E619C5" w:rsidRDefault="006F309E" w:rsidP="006F309E">
            <w:pPr>
              <w:spacing w:after="0" w:line="240" w:lineRule="auto"/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MAIN DUTIES</w:t>
            </w:r>
          </w:p>
        </w:tc>
      </w:tr>
      <w:tr w:rsidR="00E619C5" w:rsidRPr="00E619C5" w14:paraId="7B95C2A7" w14:textId="77777777" w:rsidTr="007323EC">
        <w:trPr>
          <w:trHeight w:val="454"/>
        </w:trPr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953C" w14:textId="38D589FD" w:rsidR="00E619C5" w:rsidRPr="00E619C5" w:rsidRDefault="005A70DD" w:rsidP="00E619C5">
            <w:pPr>
              <w:pStyle w:val="ListParagraph"/>
              <w:ind w:left="0"/>
              <w:rPr>
                <w:rFonts w:ascii="Segoe UI Light" w:hAnsi="Segoe UI Light" w:cs="Segoe UI Light"/>
                <w:b/>
                <w:color w:val="6D6E67"/>
              </w:rPr>
            </w:pPr>
            <w:r>
              <w:rPr>
                <w:rFonts w:ascii="Segoe UI Light" w:hAnsi="Segoe UI Light" w:cs="Segoe UI Light"/>
                <w:b/>
                <w:color w:val="6D6E67"/>
              </w:rPr>
              <w:t>CUSTOMER SERVICE:</w:t>
            </w:r>
          </w:p>
        </w:tc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CF1D1" w14:textId="03A914FD" w:rsidR="00E619C5" w:rsidRPr="00C63F3F" w:rsidRDefault="00E619C5" w:rsidP="00E619C5">
            <w:pPr>
              <w:spacing w:after="0"/>
              <w:jc w:val="both"/>
              <w:rPr>
                <w:rFonts w:ascii="Segoe UI Light" w:hAnsi="Segoe UI Light" w:cs="Segoe UI Light"/>
              </w:rPr>
            </w:pPr>
            <w:r w:rsidRPr="00C63F3F">
              <w:rPr>
                <w:rFonts w:ascii="Segoe UI Light" w:hAnsi="Segoe UI Light" w:cs="Segoe UI Light"/>
                <w:lang w:eastAsia="en-GB"/>
              </w:rPr>
              <w:t xml:space="preserve">Act as a point of contact and guidance on the day-to-day business operations, customer enquiries, </w:t>
            </w:r>
            <w:proofErr w:type="gramStart"/>
            <w:r w:rsidRPr="00C63F3F">
              <w:rPr>
                <w:rFonts w:ascii="Segoe UI Light" w:hAnsi="Segoe UI Light" w:cs="Segoe UI Light"/>
                <w:lang w:eastAsia="en-GB"/>
              </w:rPr>
              <w:t>complaints</w:t>
            </w:r>
            <w:proofErr w:type="gramEnd"/>
            <w:r w:rsidRPr="00C63F3F">
              <w:rPr>
                <w:rFonts w:ascii="Segoe UI Light" w:hAnsi="Segoe UI Light" w:cs="Segoe UI Light"/>
                <w:lang w:eastAsia="en-GB"/>
              </w:rPr>
              <w:t xml:space="preserve"> and general customer interactions</w:t>
            </w:r>
          </w:p>
        </w:tc>
      </w:tr>
      <w:tr w:rsidR="00E619C5" w:rsidRPr="00E619C5" w14:paraId="4D4A0A08" w14:textId="77777777" w:rsidTr="007323EC">
        <w:trPr>
          <w:trHeight w:val="45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B1A5" w14:textId="77777777" w:rsidR="00E619C5" w:rsidRPr="00E619C5" w:rsidRDefault="00E619C5" w:rsidP="00E619C5">
            <w:pPr>
              <w:pStyle w:val="ListParagraph"/>
              <w:ind w:left="0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1481A956" w14:textId="5994FEB8" w:rsidR="00E619C5" w:rsidRPr="00C63F3F" w:rsidRDefault="00E619C5" w:rsidP="00E619C5">
            <w:pPr>
              <w:spacing w:after="0"/>
              <w:jc w:val="both"/>
              <w:rPr>
                <w:rFonts w:ascii="Segoe UI Light" w:hAnsi="Segoe UI Light" w:cs="Segoe UI Light"/>
                <w:color w:val="0D0D0D" w:themeColor="text1" w:themeTint="F2"/>
              </w:rPr>
            </w:pPr>
            <w:r w:rsidRPr="00C63F3F">
              <w:rPr>
                <w:rFonts w:ascii="Segoe UI Light" w:hAnsi="Segoe UI Light" w:cs="Segoe UI Light"/>
              </w:rPr>
              <w:t>Ensure the safeguarding of our vulnerable customers by making sure that vulnerability and care needs are proactively identified, recorded and our service is tailored appropriately to support our customer’s needs.</w:t>
            </w:r>
          </w:p>
        </w:tc>
      </w:tr>
      <w:tr w:rsidR="005A70DD" w:rsidRPr="00E619C5" w14:paraId="3F14EDF3" w14:textId="77777777" w:rsidTr="007323EC">
        <w:trPr>
          <w:trHeight w:val="45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2E56" w14:textId="77777777" w:rsidR="005A70DD" w:rsidRPr="00E619C5" w:rsidRDefault="005A70DD" w:rsidP="005A70DD">
            <w:pPr>
              <w:pStyle w:val="ListParagraph"/>
              <w:ind w:left="0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38696A04" w14:textId="51B3588E" w:rsidR="005A70DD" w:rsidRPr="005A70DD" w:rsidRDefault="005A70DD" w:rsidP="005A70DD">
            <w:pPr>
              <w:spacing w:after="0"/>
              <w:jc w:val="both"/>
              <w:rPr>
                <w:rFonts w:ascii="Segoe UI Light" w:hAnsi="Segoe UI Light" w:cs="Segoe UI Light"/>
                <w:lang w:eastAsia="en-GB"/>
              </w:rPr>
            </w:pPr>
            <w:r w:rsidRPr="005A70DD">
              <w:rPr>
                <w:rFonts w:ascii="Segoe UI Light" w:hAnsi="Segoe UI Light" w:cs="Segoe UI Light"/>
                <w:lang w:eastAsia="en-GB"/>
              </w:rPr>
              <w:t xml:space="preserve">Complete regular monitoring activity to ensure and evidence compliance with all regulatory and health and safety obligations.  </w:t>
            </w:r>
          </w:p>
        </w:tc>
      </w:tr>
      <w:tr w:rsidR="005A70DD" w:rsidRPr="00E619C5" w14:paraId="3172453C" w14:textId="77777777" w:rsidTr="007323EC">
        <w:trPr>
          <w:trHeight w:val="45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5FA1" w14:textId="77777777" w:rsidR="005A70DD" w:rsidRPr="00E619C5" w:rsidRDefault="005A70DD" w:rsidP="005A70DD">
            <w:pPr>
              <w:pStyle w:val="ListParagraph"/>
              <w:ind w:left="0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2F1771B7" w14:textId="36EDDCA5" w:rsidR="005A70DD" w:rsidRPr="00C63F3F" w:rsidRDefault="005A70DD" w:rsidP="005A70DD">
            <w:pPr>
              <w:spacing w:after="0"/>
              <w:jc w:val="both"/>
              <w:rPr>
                <w:rFonts w:ascii="Segoe UI Light" w:hAnsi="Segoe UI Light" w:cs="Segoe UI Light"/>
              </w:rPr>
            </w:pPr>
            <w:r w:rsidRPr="00C63F3F">
              <w:rPr>
                <w:rFonts w:ascii="Segoe UI Light" w:hAnsi="Segoe UI Light" w:cs="Segoe UI Light"/>
                <w:lang w:eastAsia="en-GB"/>
              </w:rPr>
              <w:t>Build enduring relationships and work collaboratively with the wider savings teams, branches and other departmental functions.</w:t>
            </w:r>
            <w:r w:rsidRPr="00C63F3F">
              <w:rPr>
                <w:rFonts w:ascii="Segoe UI Light" w:hAnsi="Segoe UI Light" w:cs="Segoe UI Light"/>
              </w:rPr>
              <w:t xml:space="preserve"> </w:t>
            </w:r>
            <w:proofErr w:type="gramStart"/>
            <w:r w:rsidRPr="00C63F3F">
              <w:rPr>
                <w:rFonts w:ascii="Segoe UI Light" w:hAnsi="Segoe UI Light" w:cs="Segoe UI Light"/>
              </w:rPr>
              <w:t>In particular</w:t>
            </w:r>
            <w:r>
              <w:rPr>
                <w:rFonts w:ascii="Segoe UI Light" w:hAnsi="Segoe UI Light" w:cs="Segoe UI Light"/>
              </w:rPr>
              <w:t>,</w:t>
            </w:r>
            <w:r w:rsidRPr="00C63F3F">
              <w:rPr>
                <w:rFonts w:ascii="Segoe UI Light" w:hAnsi="Segoe UI Light" w:cs="Segoe UI Light"/>
              </w:rPr>
              <w:t xml:space="preserve"> supporting</w:t>
            </w:r>
            <w:proofErr w:type="gramEnd"/>
            <w:r w:rsidRPr="00C63F3F">
              <w:rPr>
                <w:rFonts w:ascii="Segoe UI Light" w:hAnsi="Segoe UI Light" w:cs="Segoe UI Light"/>
              </w:rPr>
              <w:t xml:space="preserve"> other team leaders within the branch network</w:t>
            </w:r>
            <w:r>
              <w:rPr>
                <w:rFonts w:ascii="Segoe UI Light" w:hAnsi="Segoe UI Light" w:cs="Segoe UI Light"/>
              </w:rPr>
              <w:t>,</w:t>
            </w:r>
            <w:r w:rsidRPr="00C63F3F">
              <w:rPr>
                <w:rFonts w:ascii="Segoe UI Light" w:hAnsi="Segoe UI Light" w:cs="Segoe UI Light"/>
              </w:rPr>
              <w:t xml:space="preserve"> acting as a strong united team.</w:t>
            </w:r>
          </w:p>
        </w:tc>
      </w:tr>
      <w:tr w:rsidR="005A70DD" w:rsidRPr="00E619C5" w14:paraId="59034232" w14:textId="77777777" w:rsidTr="007323EC">
        <w:trPr>
          <w:trHeight w:val="454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74B6" w14:textId="77777777" w:rsidR="005A70DD" w:rsidRPr="00E619C5" w:rsidRDefault="005A70DD" w:rsidP="005A70DD">
            <w:pPr>
              <w:pStyle w:val="ListParagraph"/>
              <w:ind w:left="0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4273369F" w14:textId="2F10D30E" w:rsidR="005A70DD" w:rsidRPr="00E619C5" w:rsidRDefault="005A70DD" w:rsidP="005A70DD">
            <w:pPr>
              <w:spacing w:after="0"/>
              <w:jc w:val="both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 xml:space="preserve">Lead by example including the opening of new accounts, answering telephone </w:t>
            </w:r>
            <w:proofErr w:type="gramStart"/>
            <w:r w:rsidRPr="00E619C5">
              <w:rPr>
                <w:rFonts w:ascii="Segoe UI Light" w:hAnsi="Segoe UI Light" w:cs="Segoe UI Light"/>
              </w:rPr>
              <w:t>calls</w:t>
            </w:r>
            <w:proofErr w:type="gramEnd"/>
            <w:r w:rsidRPr="00E619C5">
              <w:rPr>
                <w:rFonts w:ascii="Segoe UI Light" w:hAnsi="Segoe UI Light" w:cs="Segoe UI Light"/>
              </w:rPr>
              <w:t xml:space="preserve"> and achieving sales objectives.</w:t>
            </w:r>
          </w:p>
        </w:tc>
      </w:tr>
      <w:tr w:rsidR="005A70DD" w:rsidRPr="00E619C5" w14:paraId="65F706E4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6264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638E5245" w14:textId="0203C34E" w:rsidR="005A70DD" w:rsidRPr="00E619C5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 xml:space="preserve">Proactively keep on top of business information providing teams with timely updates on changes and information important to their role, such as controls, process, policy, </w:t>
            </w:r>
            <w:proofErr w:type="gramStart"/>
            <w:r w:rsidRPr="00E619C5">
              <w:rPr>
                <w:rFonts w:ascii="Segoe UI Light" w:hAnsi="Segoe UI Light" w:cs="Segoe UI Light"/>
                <w:lang w:eastAsia="en-GB"/>
              </w:rPr>
              <w:t>product</w:t>
            </w:r>
            <w:proofErr w:type="gramEnd"/>
            <w:r w:rsidRPr="00E619C5">
              <w:rPr>
                <w:rFonts w:ascii="Segoe UI Light" w:hAnsi="Segoe UI Light" w:cs="Segoe UI Light"/>
                <w:lang w:eastAsia="en-GB"/>
              </w:rPr>
              <w:t xml:space="preserve"> and regulation.  </w:t>
            </w:r>
          </w:p>
        </w:tc>
      </w:tr>
      <w:tr w:rsidR="005A70DD" w:rsidRPr="00E619C5" w14:paraId="470E22B7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DFD6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07D30FB4" w14:textId="5A8847B7" w:rsidR="005A70DD" w:rsidRPr="00E619C5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 xml:space="preserve">Encourage, facilitate, and support community engagement activity in the local area. </w:t>
            </w:r>
            <w:r w:rsidRPr="00E619C5">
              <w:rPr>
                <w:rFonts w:ascii="Segoe UI Light" w:hAnsi="Segoe UI Light" w:cs="Segoe UI Light"/>
              </w:rPr>
              <w:t>R</w:t>
            </w:r>
            <w:r w:rsidRPr="00E619C5">
              <w:rPr>
                <w:rFonts w:ascii="Segoe UI Light" w:hAnsi="Segoe UI Light" w:cs="Segoe UI Light"/>
                <w:lang w:eastAsia="en-GB"/>
              </w:rPr>
              <w:t>epresenting the society at local events and business meetings as required.</w:t>
            </w:r>
          </w:p>
        </w:tc>
      </w:tr>
      <w:tr w:rsidR="005A70DD" w:rsidRPr="00E619C5" w14:paraId="7E707F55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9560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1A1A4FB4" w14:textId="3E98C8AF" w:rsidR="005A70DD" w:rsidRPr="00E619C5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>Demonstrate a good knowledge of the products and services provided by the society.</w:t>
            </w:r>
          </w:p>
        </w:tc>
      </w:tr>
      <w:tr w:rsidR="005A70DD" w:rsidRPr="00E619C5" w14:paraId="4B860EFA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4C55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1D651FEA" w14:textId="2C680ED9" w:rsidR="005A70DD" w:rsidRPr="00E619C5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5A70DD">
              <w:rPr>
                <w:rFonts w:ascii="Segoe UI Light" w:hAnsi="Segoe UI Light" w:cs="Segoe UI Light"/>
              </w:rPr>
              <w:t>To ensure that all branch promotions meet the Society requirements in relation to standards of presentation and the achievement of targets.</w:t>
            </w:r>
          </w:p>
        </w:tc>
      </w:tr>
      <w:tr w:rsidR="005A70DD" w:rsidRPr="00E619C5" w14:paraId="371C7A08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BC1D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74247EAC" w14:textId="6D45141E" w:rsidR="005A70DD" w:rsidRPr="00E619C5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Flexibility to work across multiple branches and/or relocation of main duties to another site if required.</w:t>
            </w:r>
          </w:p>
        </w:tc>
      </w:tr>
      <w:tr w:rsidR="005A70DD" w:rsidRPr="00E619C5" w14:paraId="06EF92ED" w14:textId="77777777" w:rsidTr="00F00911">
        <w:trPr>
          <w:trHeight w:val="529"/>
        </w:trPr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BBC5" w14:textId="2F4057A4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  <w:r>
              <w:rPr>
                <w:rFonts w:ascii="Segoe UI Light" w:hAnsi="Segoe UI Light" w:cs="Segoe UI Light"/>
                <w:b/>
                <w:color w:val="6D6E67"/>
              </w:rPr>
              <w:t>LEADERSHIP</w:t>
            </w:r>
          </w:p>
        </w:tc>
        <w:tc>
          <w:tcPr>
            <w:tcW w:w="12333" w:type="dxa"/>
            <w:gridSpan w:val="3"/>
            <w:vAlign w:val="center"/>
          </w:tcPr>
          <w:p w14:paraId="4A0041F8" w14:textId="2FE43AAE" w:rsidR="005A70DD" w:rsidRPr="00E619C5" w:rsidRDefault="005A70DD" w:rsidP="005A70DD">
            <w:pPr>
              <w:jc w:val="both"/>
              <w:rPr>
                <w:rFonts w:ascii="Segoe UI Light" w:hAnsi="Segoe UI Light" w:cs="Segoe UI Light"/>
                <w:lang w:eastAsia="en-GB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>Set and communicate clear team goals, delegate tasks, allocating resource and set deadlines</w:t>
            </w:r>
          </w:p>
        </w:tc>
      </w:tr>
      <w:tr w:rsidR="005A70DD" w:rsidRPr="00E619C5" w14:paraId="53D4DEB3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4905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266034C3" w14:textId="3801ABFB" w:rsidR="005A70DD" w:rsidRPr="00E619C5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>Support personal development of colleagues, identifying training and development needs and providing regular coaching.</w:t>
            </w:r>
          </w:p>
        </w:tc>
      </w:tr>
      <w:tr w:rsidR="005A70DD" w:rsidRPr="00E619C5" w14:paraId="2790CBBB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918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636B5460" w14:textId="78E48B23" w:rsidR="005A70DD" w:rsidRPr="00E619C5" w:rsidRDefault="005A70DD" w:rsidP="005A70DD">
            <w:pPr>
              <w:jc w:val="both"/>
              <w:rPr>
                <w:rFonts w:ascii="Segoe UI Light" w:hAnsi="Segoe UI Light" w:cs="Segoe UI Light"/>
                <w:lang w:eastAsia="en-GB"/>
              </w:rPr>
            </w:pPr>
            <w:r w:rsidRPr="00E619C5">
              <w:rPr>
                <w:rFonts w:ascii="Segoe UI Light" w:hAnsi="Segoe UI Light" w:cs="Segoe UI Light"/>
              </w:rPr>
              <w:t>To carry out branch colleague appraisals in accordance with the colleague handbook and HR guidance (including monthly 121’s and end of year PDRs).</w:t>
            </w:r>
          </w:p>
        </w:tc>
      </w:tr>
      <w:tr w:rsidR="005A70DD" w:rsidRPr="00E619C5" w14:paraId="1D7CB5D7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866E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43B1F7D0" w14:textId="332F9D7B" w:rsidR="005A70DD" w:rsidRPr="00E619C5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 xml:space="preserve">Inspire and motivate colleagues to achieve business goals providing recognition for high performance and reward or accomplishments.  </w:t>
            </w:r>
          </w:p>
        </w:tc>
      </w:tr>
      <w:tr w:rsidR="005A70DD" w:rsidRPr="00E619C5" w14:paraId="25DCD487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0931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1ED67F42" w14:textId="44B93905" w:rsidR="005A70DD" w:rsidRPr="00E619C5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 xml:space="preserve">Nurture a positive and productive organisational culture, building trust through effective feedback and open and honest communication. Encourage and embrace change and creativity through a positive can-do attitude. </w:t>
            </w:r>
          </w:p>
        </w:tc>
      </w:tr>
      <w:tr w:rsidR="005A70DD" w:rsidRPr="00E619C5" w14:paraId="167F29E3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FE03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7EB590C1" w14:textId="10CD5DA5" w:rsidR="005A70DD" w:rsidRPr="00E619C5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>Listen to colleagues’ feedback, resolve issues of conflict and address and issues of underperformance and poor behaviours.</w:t>
            </w:r>
          </w:p>
        </w:tc>
      </w:tr>
      <w:tr w:rsidR="005A70DD" w:rsidRPr="00E619C5" w14:paraId="51127EB2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A313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08BCE10E" w14:textId="318E3AD7" w:rsidR="005A70DD" w:rsidRPr="00E619C5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>Managing absence including prompt return to work assessments.</w:t>
            </w:r>
          </w:p>
        </w:tc>
      </w:tr>
      <w:tr w:rsidR="005A70DD" w:rsidRPr="00E619C5" w14:paraId="57F14B61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CBAA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375F23E8" w14:textId="57B9AD6F" w:rsidR="005A70DD" w:rsidRPr="00E619C5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>Monitor teams’ performance and report on metrics being pro-active in identifying any emerging risks and issues</w:t>
            </w:r>
          </w:p>
        </w:tc>
      </w:tr>
      <w:tr w:rsidR="005A70DD" w:rsidRPr="00E619C5" w14:paraId="208F7E8C" w14:textId="77777777" w:rsidTr="00F00911">
        <w:trPr>
          <w:trHeight w:val="529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093B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  <w:tc>
          <w:tcPr>
            <w:tcW w:w="12333" w:type="dxa"/>
            <w:gridSpan w:val="3"/>
            <w:vAlign w:val="center"/>
          </w:tcPr>
          <w:p w14:paraId="65D1113F" w14:textId="092F9C36" w:rsidR="005A70DD" w:rsidRPr="00E619C5" w:rsidRDefault="005A70DD" w:rsidP="005A70DD">
            <w:pPr>
              <w:jc w:val="both"/>
              <w:rPr>
                <w:rFonts w:ascii="Segoe UI Light" w:hAnsi="Segoe UI Light" w:cs="Segoe UI Light"/>
                <w:lang w:eastAsia="en-GB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>Support with</w:t>
            </w:r>
            <w:r>
              <w:rPr>
                <w:rFonts w:ascii="Segoe UI Light" w:hAnsi="Segoe UI Light" w:cs="Segoe UI Light"/>
                <w:lang w:eastAsia="en-GB"/>
              </w:rPr>
              <w:t>,</w:t>
            </w:r>
            <w:r w:rsidRPr="00E619C5">
              <w:rPr>
                <w:rFonts w:ascii="Segoe UI Light" w:hAnsi="Segoe UI Light" w:cs="Segoe UI Light"/>
                <w:lang w:eastAsia="en-GB"/>
              </w:rPr>
              <w:t xml:space="preserve"> in area recruitment and training activit</w:t>
            </w:r>
            <w:r>
              <w:rPr>
                <w:rFonts w:ascii="Segoe UI Light" w:hAnsi="Segoe UI Light" w:cs="Segoe UI Light"/>
                <w:lang w:eastAsia="en-GB"/>
              </w:rPr>
              <w:t>ies</w:t>
            </w:r>
            <w:r w:rsidRPr="00E619C5">
              <w:rPr>
                <w:rFonts w:ascii="Segoe UI Light" w:hAnsi="Segoe UI Light" w:cs="Segoe UI Light"/>
                <w:lang w:eastAsia="en-GB"/>
              </w:rPr>
              <w:t>.</w:t>
            </w:r>
          </w:p>
        </w:tc>
      </w:tr>
      <w:tr w:rsidR="005A70DD" w:rsidRPr="00E619C5" w14:paraId="50A39C3F" w14:textId="77777777" w:rsidTr="00133FC9">
        <w:trPr>
          <w:trHeight w:val="310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879" w14:textId="1B57C3EA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  <w:r w:rsidRPr="00E619C5">
              <w:rPr>
                <w:rFonts w:ascii="Segoe UI Light" w:hAnsi="Segoe UI Light" w:cs="Segoe UI Light"/>
                <w:b/>
                <w:color w:val="6D6E67"/>
              </w:rPr>
              <w:t xml:space="preserve">RISK </w:t>
            </w:r>
          </w:p>
        </w:tc>
        <w:tc>
          <w:tcPr>
            <w:tcW w:w="12333" w:type="dxa"/>
            <w:gridSpan w:val="3"/>
            <w:vAlign w:val="center"/>
          </w:tcPr>
          <w:p w14:paraId="024F1776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Maintain a strong awareness of risk amongst your team:</w:t>
            </w:r>
          </w:p>
          <w:p w14:paraId="2F43CAAE" w14:textId="77777777" w:rsidR="005A70DD" w:rsidRPr="00E619C5" w:rsidRDefault="005A70DD" w:rsidP="005A70DD">
            <w:pPr>
              <w:pStyle w:val="ListParagraph"/>
              <w:numPr>
                <w:ilvl w:val="0"/>
                <w:numId w:val="28"/>
              </w:numPr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Ensuring relevant controls are in place, followed and operating effectively.</w:t>
            </w:r>
          </w:p>
          <w:p w14:paraId="56C3539F" w14:textId="77777777" w:rsidR="005A70DD" w:rsidRPr="00E619C5" w:rsidRDefault="005A70DD" w:rsidP="005A70DD">
            <w:pPr>
              <w:pStyle w:val="ListParagraph"/>
              <w:numPr>
                <w:ilvl w:val="0"/>
                <w:numId w:val="28"/>
              </w:numPr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That all incidents of risk identified are recorded effectively.</w:t>
            </w:r>
          </w:p>
          <w:p w14:paraId="36C57844" w14:textId="1E6BE683" w:rsidR="005A70DD" w:rsidRPr="00E619C5" w:rsidRDefault="005A70DD" w:rsidP="005A70DD">
            <w:pPr>
              <w:pStyle w:val="NoSpacing"/>
              <w:rPr>
                <w:rFonts w:ascii="Segoe UI Light" w:hAnsi="Segoe UI Light" w:cs="Segoe UI Light"/>
                <w:color w:val="0D0D0D" w:themeColor="text1" w:themeTint="F2"/>
              </w:rPr>
            </w:pPr>
            <w:r w:rsidRPr="00E619C5">
              <w:rPr>
                <w:rFonts w:ascii="Segoe UI Light" w:hAnsi="Segoe UI Light" w:cs="Segoe UI Light"/>
                <w:lang w:eastAsia="en-GB"/>
              </w:rPr>
              <w:t>Escalating risk issues which have the potential to breach the Society's appetite for risk / control environment.</w:t>
            </w:r>
          </w:p>
        </w:tc>
      </w:tr>
      <w:tr w:rsidR="005A70DD" w:rsidRPr="00E619C5" w14:paraId="720FFCC2" w14:textId="77777777" w:rsidTr="0083504E">
        <w:trPr>
          <w:trHeight w:val="3109"/>
        </w:trPr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56A5" w14:textId="4C4DEBCD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  <w:r>
              <w:rPr>
                <w:rFonts w:ascii="Segoe UI Light" w:hAnsi="Segoe UI Light" w:cs="Segoe UI Light"/>
                <w:b/>
                <w:color w:val="6D6E67"/>
              </w:rPr>
              <w:t>REGULATORY*</w:t>
            </w:r>
          </w:p>
        </w:tc>
        <w:tc>
          <w:tcPr>
            <w:tcW w:w="12333" w:type="dxa"/>
            <w:gridSpan w:val="3"/>
          </w:tcPr>
          <w:p w14:paraId="02A94AF5" w14:textId="77777777" w:rsidR="005A70DD" w:rsidRPr="00E619C5" w:rsidRDefault="005A70DD" w:rsidP="005A70DD">
            <w:pPr>
              <w:jc w:val="both"/>
              <w:rPr>
                <w:rFonts w:ascii="Segoe UI Light" w:hAnsi="Segoe UI Light" w:cs="Segoe UI Light"/>
                <w:lang w:eastAsia="en-GB"/>
              </w:rPr>
            </w:pPr>
            <w:r w:rsidRPr="00E619C5">
              <w:rPr>
                <w:rFonts w:ascii="Segoe UI Light" w:hAnsi="Segoe UI Light" w:cs="Segoe UI Light"/>
              </w:rPr>
              <w:t>To ensure that regulatory requirements in respect of Anti Money Laundering (AML) and Terrorist Financing are complied with, including:</w:t>
            </w:r>
          </w:p>
          <w:p w14:paraId="33AD5313" w14:textId="77777777" w:rsidR="005A70DD" w:rsidRPr="00E619C5" w:rsidRDefault="005A70DD" w:rsidP="005A70DD">
            <w:pPr>
              <w:numPr>
                <w:ilvl w:val="0"/>
                <w:numId w:val="27"/>
              </w:num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Carrying out prescribed customer due diligence measures (CDD) for all customers (including appropriate enhanced due diligence (EDD) measures, where applicable) before establishing a business relationship and at appropriate times during the business relationship in accordance with documented procedures.</w:t>
            </w:r>
          </w:p>
          <w:p w14:paraId="1B58D0FB" w14:textId="77777777" w:rsidR="005A70DD" w:rsidRPr="00E619C5" w:rsidRDefault="005A70DD" w:rsidP="005A70DD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Segoe UI Light" w:hAnsi="Segoe UI Light" w:cs="Segoe UI Light"/>
                <w:lang w:val="en-US"/>
              </w:rPr>
            </w:pPr>
            <w:r w:rsidRPr="00E619C5">
              <w:rPr>
                <w:rFonts w:ascii="Segoe UI Light" w:hAnsi="Segoe UI Light" w:cs="Segoe UI Light"/>
                <w:lang w:val="en-US"/>
              </w:rPr>
              <w:t>Understanding the law and personal obligations and responsibilities under it and the potential legal and regulatory penalties for any breach / non-compliance.</w:t>
            </w:r>
          </w:p>
          <w:p w14:paraId="3955E5D5" w14:textId="77777777" w:rsidR="005A70DD" w:rsidRPr="00E619C5" w:rsidRDefault="005A70DD" w:rsidP="005A70DD">
            <w:pPr>
              <w:numPr>
                <w:ilvl w:val="0"/>
                <w:numId w:val="27"/>
              </w:num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 xml:space="preserve">Completion of training as required </w:t>
            </w:r>
            <w:proofErr w:type="gramStart"/>
            <w:r w:rsidRPr="00E619C5">
              <w:rPr>
                <w:rFonts w:ascii="Segoe UI Light" w:hAnsi="Segoe UI Light" w:cs="Segoe UI Light"/>
              </w:rPr>
              <w:t>in order to</w:t>
            </w:r>
            <w:proofErr w:type="gramEnd"/>
            <w:r w:rsidRPr="00E619C5">
              <w:rPr>
                <w:rFonts w:ascii="Segoe UI Light" w:hAnsi="Segoe UI Light" w:cs="Segoe UI Light"/>
              </w:rPr>
              <w:t xml:space="preserve"> attain and maintain knowledge and continuing competence in AML systems, controls and procedures.</w:t>
            </w:r>
          </w:p>
          <w:p w14:paraId="2F5EDC25" w14:textId="77777777" w:rsidR="005A70DD" w:rsidRPr="00E619C5" w:rsidRDefault="005A70DD" w:rsidP="005A70DD">
            <w:pPr>
              <w:numPr>
                <w:ilvl w:val="0"/>
                <w:numId w:val="27"/>
              </w:num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Reporting knowledge or suspicion of any money laundering or terrorist financing activity promptly in accordance with procedures.</w:t>
            </w:r>
          </w:p>
          <w:p w14:paraId="7F7CCEA1" w14:textId="1721B1A8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</w:rPr>
            </w:pPr>
          </w:p>
        </w:tc>
      </w:tr>
      <w:tr w:rsidR="005A70DD" w:rsidRPr="00E619C5" w14:paraId="42EA0C32" w14:textId="77777777" w:rsidTr="00533729">
        <w:trPr>
          <w:trHeight w:val="416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D6E67"/>
            <w:vAlign w:val="center"/>
          </w:tcPr>
          <w:p w14:paraId="2FAE0B08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GENERAL DUTIES:</w:t>
            </w:r>
          </w:p>
        </w:tc>
      </w:tr>
      <w:tr w:rsidR="005A70DD" w:rsidRPr="00E619C5" w14:paraId="3E6B442F" w14:textId="77777777" w:rsidTr="00133FC9">
        <w:trPr>
          <w:trHeight w:val="58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2AF49" w14:textId="77777777" w:rsidR="005A70DD" w:rsidRPr="00E619C5" w:rsidRDefault="005A70DD" w:rsidP="005A70DD">
            <w:pPr>
              <w:pStyle w:val="NoSpacing"/>
              <w:spacing w:before="240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lastRenderedPageBreak/>
              <w:t>Carry out all duties as detailed and in accordance with documented policies and procedures</w:t>
            </w:r>
          </w:p>
        </w:tc>
      </w:tr>
      <w:tr w:rsidR="005A70DD" w:rsidRPr="00E619C5" w14:paraId="49A1229D" w14:textId="77777777" w:rsidTr="00590982">
        <w:trPr>
          <w:trHeight w:val="408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38F8C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Maintaining risk awareness within your role:</w:t>
            </w:r>
          </w:p>
          <w:p w14:paraId="5346CAD8" w14:textId="77777777" w:rsidR="005A70DD" w:rsidRPr="00E619C5" w:rsidRDefault="005A70DD" w:rsidP="005A70DD">
            <w:pPr>
              <w:pStyle w:val="ListParagraph"/>
              <w:numPr>
                <w:ilvl w:val="1"/>
                <w:numId w:val="28"/>
              </w:numPr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 xml:space="preserve">Ensuring relevant controls are implemented and are operating </w:t>
            </w:r>
            <w:proofErr w:type="gramStart"/>
            <w:r w:rsidRPr="00E619C5">
              <w:rPr>
                <w:rFonts w:ascii="Segoe UI Light" w:hAnsi="Segoe UI Light" w:cs="Segoe UI Light"/>
              </w:rPr>
              <w:t>effectively</w:t>
            </w:r>
            <w:proofErr w:type="gramEnd"/>
          </w:p>
          <w:p w14:paraId="5DE0AA44" w14:textId="77777777" w:rsidR="005A70DD" w:rsidRPr="00E619C5" w:rsidRDefault="005A70DD" w:rsidP="005A70DD">
            <w:pPr>
              <w:pStyle w:val="ListParagraph"/>
              <w:numPr>
                <w:ilvl w:val="1"/>
                <w:numId w:val="28"/>
              </w:numPr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Reporting of all risk events identified</w:t>
            </w:r>
          </w:p>
          <w:p w14:paraId="0EF0DED4" w14:textId="77777777" w:rsidR="005A70DD" w:rsidRPr="00E619C5" w:rsidRDefault="005A70DD" w:rsidP="005A70DD">
            <w:pPr>
              <w:pStyle w:val="ListParagraph"/>
              <w:numPr>
                <w:ilvl w:val="1"/>
                <w:numId w:val="28"/>
              </w:numPr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Escalating risk issues which have the potential to breach the Society's appetite for risk / control environment.</w:t>
            </w:r>
          </w:p>
        </w:tc>
      </w:tr>
      <w:tr w:rsidR="005A70DD" w:rsidRPr="00E619C5" w14:paraId="7FFB43C9" w14:textId="77777777" w:rsidTr="00590982">
        <w:trPr>
          <w:trHeight w:val="441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B9B255" w14:textId="77777777" w:rsidR="005A70DD" w:rsidRPr="00E619C5" w:rsidRDefault="005A70DD" w:rsidP="005A70DD">
            <w:pPr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Prepare and collate management information in accordance with laid down procedures and standards</w:t>
            </w:r>
          </w:p>
        </w:tc>
      </w:tr>
      <w:tr w:rsidR="005A70DD" w:rsidRPr="00E619C5" w14:paraId="5B712AEF" w14:textId="77777777" w:rsidTr="00590982">
        <w:trPr>
          <w:trHeight w:val="552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47F36" w14:textId="77777777" w:rsidR="005A70DD" w:rsidRPr="00E619C5" w:rsidRDefault="005A70DD" w:rsidP="005A70DD">
            <w:pPr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Ensure all targets/objectives as laid down are achieved.</w:t>
            </w:r>
          </w:p>
        </w:tc>
      </w:tr>
      <w:tr w:rsidR="005A70DD" w:rsidRPr="00E619C5" w14:paraId="648714EF" w14:textId="77777777" w:rsidTr="00590982">
        <w:trPr>
          <w:trHeight w:val="552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8F761" w14:textId="77777777" w:rsidR="005A70DD" w:rsidRPr="00E619C5" w:rsidRDefault="005A70DD" w:rsidP="005A70DD">
            <w:pPr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 xml:space="preserve">Promote the interests </w:t>
            </w:r>
            <w:proofErr w:type="gramStart"/>
            <w:r w:rsidRPr="00E619C5">
              <w:rPr>
                <w:rFonts w:ascii="Segoe UI Light" w:hAnsi="Segoe UI Light" w:cs="Segoe UI Light"/>
              </w:rPr>
              <w:t>of, and</w:t>
            </w:r>
            <w:proofErr w:type="gramEnd"/>
            <w:r w:rsidRPr="00E619C5">
              <w:rPr>
                <w:rFonts w:ascii="Segoe UI Light" w:hAnsi="Segoe UI Light" w:cs="Segoe UI Light"/>
              </w:rPr>
              <w:t xml:space="preserve"> ensure adherence to the policies of the Society.</w:t>
            </w:r>
          </w:p>
        </w:tc>
      </w:tr>
      <w:tr w:rsidR="005A70DD" w:rsidRPr="00E619C5" w14:paraId="4C7D77EA" w14:textId="77777777" w:rsidTr="00AE4DBA">
        <w:trPr>
          <w:trHeight w:val="462"/>
        </w:trPr>
        <w:tc>
          <w:tcPr>
            <w:tcW w:w="147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B06B7" w14:textId="77777777" w:rsidR="005A70DD" w:rsidRPr="00E619C5" w:rsidRDefault="005A70DD" w:rsidP="005A70DD">
            <w:pPr>
              <w:rPr>
                <w:rFonts w:ascii="Segoe UI Light" w:hAnsi="Segoe UI Light" w:cs="Segoe UI Light"/>
                <w:lang w:val="en-US"/>
              </w:rPr>
            </w:pPr>
            <w:r w:rsidRPr="00E619C5">
              <w:rPr>
                <w:rFonts w:ascii="Segoe UI Light" w:hAnsi="Segoe UI Light" w:cs="Segoe UI Light"/>
                <w:lang w:val="en-US"/>
              </w:rPr>
              <w:t xml:space="preserve">To carry out all duties </w:t>
            </w:r>
            <w:proofErr w:type="gramStart"/>
            <w:r w:rsidRPr="00E619C5">
              <w:rPr>
                <w:rFonts w:ascii="Segoe UI Light" w:hAnsi="Segoe UI Light" w:cs="Segoe UI Light"/>
                <w:lang w:val="en-US"/>
              </w:rPr>
              <w:t>taking into account</w:t>
            </w:r>
            <w:proofErr w:type="gramEnd"/>
            <w:r w:rsidRPr="00E619C5">
              <w:rPr>
                <w:rFonts w:ascii="Segoe UI Light" w:hAnsi="Segoe UI Light" w:cs="Segoe UI Light"/>
                <w:lang w:val="en-US"/>
              </w:rPr>
              <w:t xml:space="preserve"> the FCA’s Conduct Risk requirements and principles of Treating Customers Fairly.</w:t>
            </w:r>
          </w:p>
        </w:tc>
      </w:tr>
      <w:tr w:rsidR="005A70DD" w:rsidRPr="00E619C5" w14:paraId="13974603" w14:textId="77777777" w:rsidTr="00AE4DBA">
        <w:trPr>
          <w:trHeight w:val="462"/>
        </w:trPr>
        <w:tc>
          <w:tcPr>
            <w:tcW w:w="147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E3942" w14:textId="77777777" w:rsidR="005A70DD" w:rsidRPr="00E619C5" w:rsidRDefault="005A70DD" w:rsidP="005A70DD">
            <w:pPr>
              <w:rPr>
                <w:rFonts w:ascii="Segoe UI Light" w:hAnsi="Segoe UI Light" w:cs="Segoe UI Light"/>
                <w:lang w:val="en-US"/>
              </w:rPr>
            </w:pPr>
            <w:r w:rsidRPr="00E619C5">
              <w:rPr>
                <w:rFonts w:ascii="Segoe UI Light" w:hAnsi="Segoe UI Light" w:cs="Segoe UI Light"/>
                <w:lang w:val="en-US"/>
              </w:rPr>
              <w:t>To carry out all duties in compliance with the FCA’s Conduct Rules as applicable to the role (as detailed in the Code of Conduct Sourcebook (COCON).</w:t>
            </w:r>
          </w:p>
        </w:tc>
      </w:tr>
      <w:tr w:rsidR="005A70DD" w:rsidRPr="00E619C5" w14:paraId="3FC9EEAB" w14:textId="77777777" w:rsidTr="00590982">
        <w:trPr>
          <w:trHeight w:val="552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F6B08" w14:textId="40D5F67B" w:rsidR="005A70DD" w:rsidRPr="006C6376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6C6376">
              <w:rPr>
                <w:rFonts w:ascii="Segoe UI Light" w:hAnsi="Segoe UI Light" w:cs="Segoe UI Light"/>
                <w:lang w:val="en-US"/>
              </w:rPr>
              <w:t>To carry out all duties in compliance with the Consumer Duty Outcomes and ensuring adherence by demonstrating the right level of customer support applicable to their role.</w:t>
            </w:r>
          </w:p>
        </w:tc>
      </w:tr>
      <w:tr w:rsidR="005A70DD" w:rsidRPr="00E619C5" w14:paraId="703A5305" w14:textId="77777777" w:rsidTr="00590982">
        <w:trPr>
          <w:trHeight w:val="552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7A41C7" w14:textId="1043C157" w:rsidR="005A70DD" w:rsidRPr="006C6376" w:rsidRDefault="005A70DD" w:rsidP="005A70DD">
            <w:pPr>
              <w:jc w:val="both"/>
              <w:rPr>
                <w:rFonts w:ascii="Segoe UI Light" w:hAnsi="Segoe UI Light" w:cs="Segoe UI Light"/>
              </w:rPr>
            </w:pPr>
            <w:r w:rsidRPr="006C6376">
              <w:rPr>
                <w:rFonts w:ascii="Segoe UI Light" w:hAnsi="Segoe UI Light" w:cs="Segoe UI Light"/>
              </w:rPr>
              <w:t xml:space="preserve">To take responsibility for and to independently manage both verbal and written complaints as and when they arise whilst adhering to the </w:t>
            </w:r>
            <w:proofErr w:type="gramStart"/>
            <w:r w:rsidRPr="006C6376">
              <w:rPr>
                <w:rFonts w:ascii="Segoe UI Light" w:hAnsi="Segoe UI Light" w:cs="Segoe UI Light"/>
              </w:rPr>
              <w:t>complaints</w:t>
            </w:r>
            <w:proofErr w:type="gramEnd"/>
            <w:r w:rsidRPr="006C6376">
              <w:rPr>
                <w:rFonts w:ascii="Segoe UI Light" w:hAnsi="Segoe UI Light" w:cs="Segoe UI Light"/>
              </w:rPr>
              <w:t xml:space="preserve"> procedure in line with FCA DISP (Dispute Resolution: Complaints) rules.</w:t>
            </w:r>
          </w:p>
        </w:tc>
      </w:tr>
      <w:tr w:rsidR="005A70DD" w:rsidRPr="00E619C5" w14:paraId="7C88D86E" w14:textId="77777777" w:rsidTr="00590982">
        <w:trPr>
          <w:trHeight w:val="552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286C3" w14:textId="77777777" w:rsidR="005A70DD" w:rsidRPr="00E619C5" w:rsidRDefault="005A70DD" w:rsidP="005A70DD">
            <w:pPr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Undertake other duties as may be required in the post and department detailed above or any other post in any department or branch of the Society.</w:t>
            </w:r>
          </w:p>
        </w:tc>
      </w:tr>
      <w:tr w:rsidR="005A70DD" w:rsidRPr="00E619C5" w14:paraId="48776AE8" w14:textId="77777777" w:rsidTr="00533729">
        <w:trPr>
          <w:trHeight w:val="436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3DBE3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</w:rPr>
            </w:pPr>
            <w:r w:rsidRPr="00E619C5">
              <w:rPr>
                <w:rFonts w:ascii="Segoe UI Light" w:hAnsi="Segoe UI Light" w:cs="Segoe UI Light"/>
              </w:rPr>
              <w:t>This job description will be amended in consultation to reflect changes in or to the job.</w:t>
            </w:r>
          </w:p>
        </w:tc>
      </w:tr>
      <w:tr w:rsidR="005A70DD" w:rsidRPr="00E619C5" w14:paraId="346D1136" w14:textId="77777777" w:rsidTr="003152A5">
        <w:trPr>
          <w:trHeight w:val="57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E67"/>
            <w:vAlign w:val="center"/>
          </w:tcPr>
          <w:p w14:paraId="284D1F26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DATE: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B89E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D6E67"/>
            <w:vAlign w:val="center"/>
          </w:tcPr>
          <w:p w14:paraId="63A747A2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AGREED: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0192" w14:textId="77777777" w:rsidR="005A70DD" w:rsidRPr="00E619C5" w:rsidRDefault="005A70DD" w:rsidP="005A70DD">
            <w:pPr>
              <w:spacing w:after="0" w:line="240" w:lineRule="auto"/>
              <w:rPr>
                <w:rFonts w:ascii="Segoe UI Light" w:hAnsi="Segoe UI Light" w:cs="Segoe UI Light"/>
                <w:b/>
                <w:color w:val="6D6E67"/>
              </w:rPr>
            </w:pPr>
          </w:p>
        </w:tc>
      </w:tr>
    </w:tbl>
    <w:p w14:paraId="573A0FEB" w14:textId="77777777" w:rsidR="00F773DC" w:rsidRPr="00E619C5" w:rsidRDefault="00F773DC" w:rsidP="009F70BB">
      <w:pPr>
        <w:rPr>
          <w:rFonts w:ascii="Segoe UI Light" w:hAnsi="Segoe UI Light" w:cs="Segoe UI Light"/>
        </w:rPr>
      </w:pPr>
    </w:p>
    <w:p w14:paraId="69819943" w14:textId="77777777" w:rsidR="00034CA3" w:rsidRPr="008852AD" w:rsidRDefault="00034CA3" w:rsidP="00E44D99">
      <w:pPr>
        <w:pStyle w:val="Title"/>
        <w:jc w:val="left"/>
        <w:rPr>
          <w:rFonts w:ascii="Segoe UI Light" w:eastAsia="Calibri" w:hAnsi="Segoe UI Light" w:cs="Segoe UI Light"/>
          <w:b/>
          <w:smallCaps/>
          <w:color w:val="92D050"/>
          <w:sz w:val="24"/>
          <w:szCs w:val="24"/>
          <w:lang w:val="en-GB" w:bidi="ar-SA"/>
        </w:rPr>
      </w:pPr>
    </w:p>
    <w:p w14:paraId="2BE198F3" w14:textId="77777777" w:rsidR="00E44D99" w:rsidRPr="008852AD" w:rsidRDefault="00E44D99" w:rsidP="00E44D99">
      <w:pPr>
        <w:pStyle w:val="Title"/>
        <w:jc w:val="left"/>
        <w:rPr>
          <w:rFonts w:ascii="Segoe UI Light" w:eastAsia="Calibri" w:hAnsi="Segoe UI Light" w:cs="Segoe UI Light"/>
          <w:b/>
          <w:smallCaps/>
          <w:color w:val="92D050"/>
          <w:sz w:val="32"/>
          <w:szCs w:val="32"/>
          <w:lang w:val="en-GB" w:bidi="ar-SA"/>
        </w:rPr>
      </w:pPr>
      <w:r w:rsidRPr="008852AD">
        <w:rPr>
          <w:rFonts w:ascii="Segoe UI Light" w:eastAsia="Calibri" w:hAnsi="Segoe UI Light" w:cs="Segoe UI Light"/>
          <w:b/>
          <w:smallCaps/>
          <w:color w:val="92D050"/>
          <w:sz w:val="32"/>
          <w:szCs w:val="32"/>
          <w:lang w:val="en-GB" w:bidi="ar-SA"/>
        </w:rPr>
        <w:lastRenderedPageBreak/>
        <w:t>Person Specification</w:t>
      </w:r>
    </w:p>
    <w:p w14:paraId="08B5748D" w14:textId="77777777" w:rsidR="00374954" w:rsidRPr="00E619C5" w:rsidRDefault="00374954" w:rsidP="00374954">
      <w:pPr>
        <w:pStyle w:val="NoSpacing"/>
        <w:rPr>
          <w:rFonts w:ascii="Segoe UI Light" w:hAnsi="Segoe UI Light" w:cs="Segoe UI Light"/>
        </w:rPr>
      </w:pPr>
    </w:p>
    <w:tbl>
      <w:tblPr>
        <w:tblStyle w:val="TableGrid"/>
        <w:tblW w:w="1460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601"/>
        <w:gridCol w:w="5602"/>
      </w:tblGrid>
      <w:tr w:rsidR="003F1D7A" w:rsidRPr="00E619C5" w14:paraId="06B9BCED" w14:textId="77777777" w:rsidTr="0023696F">
        <w:trPr>
          <w:trHeight w:val="4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6D6E67"/>
            <w:vAlign w:val="center"/>
          </w:tcPr>
          <w:p w14:paraId="344509A2" w14:textId="77777777" w:rsidR="00374954" w:rsidRPr="00E619C5" w:rsidRDefault="0023696F" w:rsidP="0023696F">
            <w:pPr>
              <w:pStyle w:val="NoSpacing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CRITERIA</w:t>
            </w:r>
          </w:p>
        </w:tc>
        <w:tc>
          <w:tcPr>
            <w:tcW w:w="5601" w:type="dxa"/>
            <w:shd w:val="clear" w:color="auto" w:fill="6D6E67"/>
            <w:vAlign w:val="center"/>
          </w:tcPr>
          <w:p w14:paraId="578F5F78" w14:textId="77777777" w:rsidR="00374954" w:rsidRPr="00E619C5" w:rsidRDefault="003F1D7A" w:rsidP="00374954">
            <w:pPr>
              <w:pStyle w:val="NoSpacing"/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ESSENTIAL</w:t>
            </w:r>
          </w:p>
        </w:tc>
        <w:tc>
          <w:tcPr>
            <w:tcW w:w="5602" w:type="dxa"/>
            <w:shd w:val="clear" w:color="auto" w:fill="6D6E67"/>
            <w:vAlign w:val="center"/>
          </w:tcPr>
          <w:p w14:paraId="324E73B5" w14:textId="77777777" w:rsidR="00374954" w:rsidRPr="00E619C5" w:rsidRDefault="003F1D7A" w:rsidP="00374954">
            <w:pPr>
              <w:pStyle w:val="NoSpacing"/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E619C5">
              <w:rPr>
                <w:rFonts w:ascii="Segoe UI Light" w:hAnsi="Segoe UI Light" w:cs="Segoe UI Light"/>
                <w:b/>
                <w:color w:val="FFFFFF" w:themeColor="background1"/>
              </w:rPr>
              <w:t>DESIRABLE</w:t>
            </w:r>
          </w:p>
        </w:tc>
      </w:tr>
      <w:tr w:rsidR="008852AD" w:rsidRPr="00E619C5" w14:paraId="34AE79B6" w14:textId="77777777" w:rsidTr="00F00911">
        <w:trPr>
          <w:trHeight w:val="598"/>
        </w:trPr>
        <w:tc>
          <w:tcPr>
            <w:tcW w:w="3403" w:type="dxa"/>
          </w:tcPr>
          <w:p w14:paraId="1E917F3B" w14:textId="77777777" w:rsidR="008852AD" w:rsidRPr="00E619C5" w:rsidRDefault="008852AD" w:rsidP="008852AD">
            <w:pPr>
              <w:pStyle w:val="NoSpacing"/>
              <w:rPr>
                <w:rFonts w:ascii="Segoe UI Light" w:hAnsi="Segoe UI Light" w:cs="Segoe UI Light"/>
                <w:b/>
                <w:color w:val="6D6E67"/>
              </w:rPr>
            </w:pPr>
            <w:r w:rsidRPr="00E619C5">
              <w:rPr>
                <w:rFonts w:ascii="Segoe UI Light" w:hAnsi="Segoe UI Light" w:cs="Segoe UI Light"/>
                <w:b/>
                <w:color w:val="6D6E67"/>
              </w:rPr>
              <w:t>QUALIFICATIONS</w:t>
            </w:r>
          </w:p>
        </w:tc>
        <w:tc>
          <w:tcPr>
            <w:tcW w:w="5601" w:type="dxa"/>
            <w:vAlign w:val="center"/>
          </w:tcPr>
          <w:p w14:paraId="4ECAB793" w14:textId="43DEED6D" w:rsidR="008852AD" w:rsidRPr="008852AD" w:rsidRDefault="008852AD" w:rsidP="008852AD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 xml:space="preserve">Level 2 Qualified (GCSE, </w:t>
            </w:r>
            <w:proofErr w:type="spellStart"/>
            <w:r w:rsidRPr="008852AD">
              <w:rPr>
                <w:rFonts w:ascii="Segoe UI Light" w:hAnsi="Segoe UI Light" w:cs="Segoe UI Light"/>
              </w:rPr>
              <w:t>O’Levels</w:t>
            </w:r>
            <w:proofErr w:type="spellEnd"/>
            <w:r w:rsidRPr="008852AD">
              <w:rPr>
                <w:rFonts w:ascii="Segoe UI Light" w:hAnsi="Segoe UI Light" w:cs="Segoe UI Light"/>
              </w:rPr>
              <w:t>, Functional Skills)</w:t>
            </w:r>
          </w:p>
        </w:tc>
        <w:tc>
          <w:tcPr>
            <w:tcW w:w="5602" w:type="dxa"/>
          </w:tcPr>
          <w:p w14:paraId="51F164A2" w14:textId="77777777" w:rsidR="008852AD" w:rsidRPr="008852AD" w:rsidRDefault="008852AD" w:rsidP="008852AD">
            <w:pPr>
              <w:pStyle w:val="NoSpacing"/>
              <w:rPr>
                <w:rFonts w:ascii="Segoe UI Light" w:hAnsi="Segoe UI Light" w:cs="Segoe UI Light"/>
              </w:rPr>
            </w:pPr>
          </w:p>
        </w:tc>
      </w:tr>
      <w:tr w:rsidR="008852AD" w:rsidRPr="00E619C5" w14:paraId="7215479E" w14:textId="77777777" w:rsidTr="00F00911">
        <w:trPr>
          <w:trHeight w:val="616"/>
        </w:trPr>
        <w:tc>
          <w:tcPr>
            <w:tcW w:w="3403" w:type="dxa"/>
          </w:tcPr>
          <w:p w14:paraId="2480134F" w14:textId="77777777" w:rsidR="008852AD" w:rsidRPr="00E619C5" w:rsidRDefault="008852AD" w:rsidP="008852AD">
            <w:pPr>
              <w:pStyle w:val="NoSpacing"/>
              <w:rPr>
                <w:rFonts w:ascii="Segoe UI Light" w:hAnsi="Segoe UI Light" w:cs="Segoe UI Light"/>
                <w:b/>
                <w:color w:val="6D6E67"/>
              </w:rPr>
            </w:pPr>
            <w:r w:rsidRPr="00E619C5">
              <w:rPr>
                <w:rFonts w:ascii="Segoe UI Light" w:hAnsi="Segoe UI Light" w:cs="Segoe UI Light"/>
                <w:b/>
                <w:color w:val="6D6E67"/>
              </w:rPr>
              <w:t>EXPERIENCE</w:t>
            </w:r>
          </w:p>
        </w:tc>
        <w:tc>
          <w:tcPr>
            <w:tcW w:w="5601" w:type="dxa"/>
            <w:vAlign w:val="center"/>
          </w:tcPr>
          <w:p w14:paraId="7AC42D17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Experience of a supervisor or team leader position</w:t>
            </w:r>
          </w:p>
          <w:p w14:paraId="60718F85" w14:textId="5302C7E3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Ability to lead and motivate a team of people</w:t>
            </w:r>
          </w:p>
        </w:tc>
        <w:tc>
          <w:tcPr>
            <w:tcW w:w="5602" w:type="dxa"/>
          </w:tcPr>
          <w:p w14:paraId="74A17BBF" w14:textId="70625CC0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ind w:left="388"/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Experience working in a regulated environment.</w:t>
            </w:r>
          </w:p>
        </w:tc>
      </w:tr>
      <w:tr w:rsidR="00374954" w:rsidRPr="00E619C5" w14:paraId="25D64B71" w14:textId="77777777" w:rsidTr="00F00911">
        <w:trPr>
          <w:trHeight w:val="635"/>
        </w:trPr>
        <w:tc>
          <w:tcPr>
            <w:tcW w:w="3403" w:type="dxa"/>
          </w:tcPr>
          <w:p w14:paraId="356974B5" w14:textId="77777777" w:rsidR="00374954" w:rsidRPr="00E619C5" w:rsidRDefault="003F1D7A" w:rsidP="00374954">
            <w:pPr>
              <w:pStyle w:val="NoSpacing"/>
              <w:rPr>
                <w:rFonts w:ascii="Segoe UI Light" w:hAnsi="Segoe UI Light" w:cs="Segoe UI Light"/>
                <w:b/>
                <w:color w:val="6D6E67"/>
              </w:rPr>
            </w:pPr>
            <w:r w:rsidRPr="00E619C5">
              <w:rPr>
                <w:rFonts w:ascii="Segoe UI Light" w:hAnsi="Segoe UI Light" w:cs="Segoe UI Light"/>
                <w:b/>
                <w:color w:val="6D6E67"/>
              </w:rPr>
              <w:t>KNOWLEDGE</w:t>
            </w:r>
          </w:p>
        </w:tc>
        <w:tc>
          <w:tcPr>
            <w:tcW w:w="5601" w:type="dxa"/>
            <w:vAlign w:val="center"/>
          </w:tcPr>
          <w:p w14:paraId="3A494D58" w14:textId="6563EC3F" w:rsidR="006C4429" w:rsidRPr="008852AD" w:rsidRDefault="006C4429" w:rsidP="008852AD">
            <w:pPr>
              <w:pStyle w:val="NoSpacing"/>
              <w:rPr>
                <w:rFonts w:ascii="Segoe UI Light" w:hAnsi="Segoe UI Light" w:cs="Segoe UI Light"/>
              </w:rPr>
            </w:pPr>
          </w:p>
        </w:tc>
        <w:tc>
          <w:tcPr>
            <w:tcW w:w="5602" w:type="dxa"/>
          </w:tcPr>
          <w:p w14:paraId="1D15EAFA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ind w:left="386"/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BCOBS/Regulations</w:t>
            </w:r>
          </w:p>
          <w:p w14:paraId="6CE440C0" w14:textId="0E1F649F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Good knowledge of Society policies &amp; procedures</w:t>
            </w:r>
          </w:p>
          <w:p w14:paraId="292905F5" w14:textId="0B94EDFB" w:rsidR="00374954" w:rsidRPr="008852AD" w:rsidRDefault="008852AD" w:rsidP="008852AD">
            <w:pPr>
              <w:pStyle w:val="NoSpacing"/>
              <w:numPr>
                <w:ilvl w:val="0"/>
                <w:numId w:val="21"/>
              </w:numPr>
              <w:ind w:left="386"/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Good knowledge of Frontline &amp; MSS</w:t>
            </w:r>
          </w:p>
        </w:tc>
      </w:tr>
      <w:tr w:rsidR="003F1D7A" w:rsidRPr="00E619C5" w14:paraId="424A919C" w14:textId="77777777" w:rsidTr="00F00911">
        <w:trPr>
          <w:trHeight w:val="652"/>
        </w:trPr>
        <w:tc>
          <w:tcPr>
            <w:tcW w:w="3403" w:type="dxa"/>
          </w:tcPr>
          <w:p w14:paraId="2918F3D0" w14:textId="77777777" w:rsidR="003F1D7A" w:rsidRPr="00E619C5" w:rsidRDefault="003F1D7A" w:rsidP="00374954">
            <w:pPr>
              <w:pStyle w:val="NoSpacing"/>
              <w:rPr>
                <w:rFonts w:ascii="Segoe UI Light" w:hAnsi="Segoe UI Light" w:cs="Segoe UI Light"/>
                <w:b/>
                <w:color w:val="6D6E67"/>
              </w:rPr>
            </w:pPr>
            <w:r w:rsidRPr="00E619C5">
              <w:rPr>
                <w:rFonts w:ascii="Segoe UI Light" w:hAnsi="Segoe UI Light" w:cs="Segoe UI Light"/>
                <w:b/>
                <w:color w:val="6D6E67"/>
              </w:rPr>
              <w:t>SKILLS AND ATTRIBUTES</w:t>
            </w:r>
          </w:p>
        </w:tc>
        <w:tc>
          <w:tcPr>
            <w:tcW w:w="5601" w:type="dxa"/>
            <w:vAlign w:val="center"/>
          </w:tcPr>
          <w:p w14:paraId="27E42C86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Full Clean Driving License and own vehicle.</w:t>
            </w:r>
          </w:p>
          <w:p w14:paraId="778CE712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Ability to lead and motivate a team.</w:t>
            </w:r>
          </w:p>
          <w:p w14:paraId="738987EF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Strong passion for Customer Service</w:t>
            </w:r>
          </w:p>
          <w:p w14:paraId="7E30D953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Organisational and Time Management Skills.</w:t>
            </w:r>
          </w:p>
          <w:p w14:paraId="330E4EF2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Excellent communication skills</w:t>
            </w:r>
          </w:p>
          <w:p w14:paraId="46F77540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The ability to think critically, problem solve and make decisions.</w:t>
            </w:r>
          </w:p>
          <w:p w14:paraId="1E5A0233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Good attention to detail.</w:t>
            </w:r>
          </w:p>
          <w:p w14:paraId="7E133238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Good PC skills and knowledge of performance metrics.</w:t>
            </w:r>
          </w:p>
          <w:p w14:paraId="413DA83B" w14:textId="3C947F4B" w:rsidR="001B10AE" w:rsidRPr="008852AD" w:rsidRDefault="001B10AE" w:rsidP="001B10AE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</w:p>
        </w:tc>
        <w:tc>
          <w:tcPr>
            <w:tcW w:w="5602" w:type="dxa"/>
          </w:tcPr>
          <w:p w14:paraId="756BC3FC" w14:textId="77777777" w:rsidR="003F1D7A" w:rsidRPr="008852AD" w:rsidRDefault="003F1D7A" w:rsidP="00F84027">
            <w:pPr>
              <w:pStyle w:val="NoSpacing"/>
              <w:ind w:left="388"/>
              <w:rPr>
                <w:rFonts w:ascii="Segoe UI Light" w:hAnsi="Segoe UI Light" w:cs="Segoe UI Light"/>
              </w:rPr>
            </w:pPr>
          </w:p>
        </w:tc>
      </w:tr>
      <w:tr w:rsidR="003F1D7A" w:rsidRPr="00E619C5" w14:paraId="504B5839" w14:textId="77777777" w:rsidTr="00F00911">
        <w:trPr>
          <w:trHeight w:val="670"/>
        </w:trPr>
        <w:tc>
          <w:tcPr>
            <w:tcW w:w="3403" w:type="dxa"/>
          </w:tcPr>
          <w:p w14:paraId="41C0D946" w14:textId="77777777" w:rsidR="003F1D7A" w:rsidRPr="00E619C5" w:rsidRDefault="003F1D7A" w:rsidP="00374954">
            <w:pPr>
              <w:pStyle w:val="NoSpacing"/>
              <w:rPr>
                <w:rFonts w:ascii="Segoe UI Light" w:hAnsi="Segoe UI Light" w:cs="Segoe UI Light"/>
                <w:b/>
                <w:color w:val="6D6E67"/>
              </w:rPr>
            </w:pPr>
            <w:r w:rsidRPr="00E619C5">
              <w:rPr>
                <w:rFonts w:ascii="Segoe UI Light" w:hAnsi="Segoe UI Light" w:cs="Segoe UI Light"/>
                <w:b/>
                <w:color w:val="6D6E67"/>
              </w:rPr>
              <w:t>PERSONAL ATTRIBUTES</w:t>
            </w:r>
          </w:p>
        </w:tc>
        <w:tc>
          <w:tcPr>
            <w:tcW w:w="5601" w:type="dxa"/>
            <w:vAlign w:val="center"/>
          </w:tcPr>
          <w:p w14:paraId="1CC982B0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Strong team player</w:t>
            </w:r>
          </w:p>
          <w:p w14:paraId="79A74924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Personable and approachable</w:t>
            </w:r>
          </w:p>
          <w:p w14:paraId="21ADD48E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High levels of integrity</w:t>
            </w:r>
          </w:p>
          <w:p w14:paraId="24C00369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 xml:space="preserve">Positive, </w:t>
            </w:r>
            <w:proofErr w:type="gramStart"/>
            <w:r w:rsidRPr="008852AD">
              <w:rPr>
                <w:rFonts w:ascii="Segoe UI Light" w:hAnsi="Segoe UI Light" w:cs="Segoe UI Light"/>
              </w:rPr>
              <w:t>can do</w:t>
            </w:r>
            <w:proofErr w:type="gramEnd"/>
            <w:r w:rsidRPr="008852AD">
              <w:rPr>
                <w:rFonts w:ascii="Segoe UI Light" w:hAnsi="Segoe UI Light" w:cs="Segoe UI Light"/>
              </w:rPr>
              <w:t xml:space="preserve"> attitude.</w:t>
            </w:r>
          </w:p>
          <w:p w14:paraId="754F92FB" w14:textId="77777777" w:rsidR="008852AD" w:rsidRPr="008852AD" w:rsidRDefault="008852AD" w:rsidP="008852AD">
            <w:pPr>
              <w:pStyle w:val="NoSpacing"/>
              <w:numPr>
                <w:ilvl w:val="0"/>
                <w:numId w:val="21"/>
              </w:numPr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>Demonstrate consistency.</w:t>
            </w:r>
          </w:p>
          <w:p w14:paraId="256C76B2" w14:textId="08C69E19" w:rsidR="00133FC9" w:rsidRPr="008852AD" w:rsidRDefault="008852AD" w:rsidP="008852AD">
            <w:pPr>
              <w:pStyle w:val="NoSpacing"/>
              <w:ind w:left="360"/>
              <w:rPr>
                <w:rFonts w:ascii="Segoe UI Light" w:hAnsi="Segoe UI Light" w:cs="Segoe UI Light"/>
              </w:rPr>
            </w:pPr>
            <w:r w:rsidRPr="008852AD">
              <w:rPr>
                <w:rFonts w:ascii="Segoe UI Light" w:hAnsi="Segoe UI Light" w:cs="Segoe UI Light"/>
              </w:rPr>
              <w:t xml:space="preserve">Flexibility to work across </w:t>
            </w:r>
            <w:proofErr w:type="gramStart"/>
            <w:r w:rsidRPr="008852AD">
              <w:rPr>
                <w:rFonts w:ascii="Segoe UI Light" w:hAnsi="Segoe UI Light" w:cs="Segoe UI Light"/>
              </w:rPr>
              <w:t>a number of</w:t>
            </w:r>
            <w:proofErr w:type="gramEnd"/>
            <w:r w:rsidRPr="008852AD">
              <w:rPr>
                <w:rFonts w:ascii="Segoe UI Light" w:hAnsi="Segoe UI Light" w:cs="Segoe UI Light"/>
              </w:rPr>
              <w:t xml:space="preserve"> locations and Saturday working. </w:t>
            </w:r>
          </w:p>
        </w:tc>
        <w:tc>
          <w:tcPr>
            <w:tcW w:w="5602" w:type="dxa"/>
          </w:tcPr>
          <w:p w14:paraId="4D1240C3" w14:textId="77777777" w:rsidR="003F1D7A" w:rsidRPr="008852AD" w:rsidRDefault="003F1D7A" w:rsidP="003152A5">
            <w:pPr>
              <w:pStyle w:val="NoSpacing"/>
              <w:rPr>
                <w:rFonts w:ascii="Segoe UI Light" w:hAnsi="Segoe UI Light" w:cs="Segoe UI Light"/>
              </w:rPr>
            </w:pPr>
          </w:p>
        </w:tc>
      </w:tr>
    </w:tbl>
    <w:p w14:paraId="7584654F" w14:textId="77777777" w:rsidR="00E9213B" w:rsidRPr="00E619C5" w:rsidRDefault="00E9213B" w:rsidP="009F70BB">
      <w:pPr>
        <w:tabs>
          <w:tab w:val="left" w:pos="1125"/>
        </w:tabs>
        <w:rPr>
          <w:rFonts w:ascii="Segoe UI Light" w:hAnsi="Segoe UI Light" w:cs="Segoe UI Light"/>
        </w:rPr>
      </w:pPr>
    </w:p>
    <w:sectPr w:rsidR="00E9213B" w:rsidRPr="00E619C5" w:rsidSect="003152A5">
      <w:footerReference w:type="default" r:id="rId9"/>
      <w:pgSz w:w="16838" w:h="11906" w:orient="landscape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179A" w14:textId="77777777" w:rsidR="00125B61" w:rsidRDefault="00125B61" w:rsidP="000E4E8A">
      <w:pPr>
        <w:spacing w:after="0" w:line="240" w:lineRule="auto"/>
      </w:pPr>
      <w:r>
        <w:separator/>
      </w:r>
    </w:p>
  </w:endnote>
  <w:endnote w:type="continuationSeparator" w:id="0">
    <w:p w14:paraId="5231CC04" w14:textId="77777777" w:rsidR="00125B61" w:rsidRDefault="00125B61" w:rsidP="000E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light">
    <w:altName w:val="Segoe UI Light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6365" w14:textId="6FD3AF56" w:rsidR="00236C5E" w:rsidRPr="003152A5" w:rsidRDefault="00F8195A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Updated </w:t>
    </w:r>
    <w:proofErr w:type="gramStart"/>
    <w:r w:rsidR="00E619C5">
      <w:rPr>
        <w:rFonts w:ascii="Arial" w:hAnsi="Arial" w:cs="Arial"/>
        <w:sz w:val="18"/>
      </w:rPr>
      <w:t>08/02/2024</w:t>
    </w:r>
    <w:proofErr w:type="gramEnd"/>
  </w:p>
  <w:p w14:paraId="4CBA0BF5" w14:textId="77777777" w:rsidR="00236C5E" w:rsidRDefault="00236C5E">
    <w:pPr>
      <w:pStyle w:val="Footer"/>
    </w:pPr>
  </w:p>
  <w:p w14:paraId="18698FFF" w14:textId="77777777" w:rsidR="00236C5E" w:rsidRDefault="0023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F201" w14:textId="77777777" w:rsidR="00125B61" w:rsidRDefault="00125B61" w:rsidP="000E4E8A">
      <w:pPr>
        <w:spacing w:after="0" w:line="240" w:lineRule="auto"/>
      </w:pPr>
      <w:r>
        <w:separator/>
      </w:r>
    </w:p>
  </w:footnote>
  <w:footnote w:type="continuationSeparator" w:id="0">
    <w:p w14:paraId="5853D7C3" w14:textId="77777777" w:rsidR="00125B61" w:rsidRDefault="00125B61" w:rsidP="000E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05B"/>
    <w:multiLevelType w:val="singleLevel"/>
    <w:tmpl w:val="ED988E2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1" w15:restartNumberingAfterBreak="0">
    <w:nsid w:val="0D911D45"/>
    <w:multiLevelType w:val="hybridMultilevel"/>
    <w:tmpl w:val="FEA2484A"/>
    <w:lvl w:ilvl="0" w:tplc="434C2C42">
      <w:start w:val="2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6DA4"/>
    <w:multiLevelType w:val="hybridMultilevel"/>
    <w:tmpl w:val="D700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420C"/>
    <w:multiLevelType w:val="hybridMultilevel"/>
    <w:tmpl w:val="259E7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629EB"/>
    <w:multiLevelType w:val="hybridMultilevel"/>
    <w:tmpl w:val="97D4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612B3"/>
    <w:multiLevelType w:val="singleLevel"/>
    <w:tmpl w:val="ED988E24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abstractNum w:abstractNumId="6" w15:restartNumberingAfterBreak="0">
    <w:nsid w:val="20A51EB2"/>
    <w:multiLevelType w:val="hybridMultilevel"/>
    <w:tmpl w:val="4FE8F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35F32"/>
    <w:multiLevelType w:val="singleLevel"/>
    <w:tmpl w:val="A5AAD2B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504"/>
      </w:pPr>
      <w:rPr>
        <w:rFonts w:ascii="Symbol" w:hAnsi="Symbol" w:hint="default"/>
      </w:rPr>
    </w:lvl>
  </w:abstractNum>
  <w:abstractNum w:abstractNumId="8" w15:restartNumberingAfterBreak="0">
    <w:nsid w:val="372A0F2D"/>
    <w:multiLevelType w:val="hybridMultilevel"/>
    <w:tmpl w:val="C818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861E3"/>
    <w:multiLevelType w:val="hybridMultilevel"/>
    <w:tmpl w:val="3C66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3637"/>
    <w:multiLevelType w:val="hybridMultilevel"/>
    <w:tmpl w:val="9436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4FB0"/>
    <w:multiLevelType w:val="hybridMultilevel"/>
    <w:tmpl w:val="206C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D02D6"/>
    <w:multiLevelType w:val="hybridMultilevel"/>
    <w:tmpl w:val="E1D2D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44098"/>
    <w:multiLevelType w:val="hybridMultilevel"/>
    <w:tmpl w:val="B21EC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351E3"/>
    <w:multiLevelType w:val="hybridMultilevel"/>
    <w:tmpl w:val="5BE83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F5888"/>
    <w:multiLevelType w:val="hybridMultilevel"/>
    <w:tmpl w:val="2D58C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A52"/>
    <w:multiLevelType w:val="hybridMultilevel"/>
    <w:tmpl w:val="3FC6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A7FD7"/>
    <w:multiLevelType w:val="hybridMultilevel"/>
    <w:tmpl w:val="DF707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4C64E1"/>
    <w:multiLevelType w:val="hybridMultilevel"/>
    <w:tmpl w:val="BD143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090045"/>
    <w:multiLevelType w:val="hybridMultilevel"/>
    <w:tmpl w:val="E900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83573"/>
    <w:multiLevelType w:val="hybridMultilevel"/>
    <w:tmpl w:val="592C5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8C7EB5"/>
    <w:multiLevelType w:val="hybridMultilevel"/>
    <w:tmpl w:val="9814E0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2140E8"/>
    <w:multiLevelType w:val="hybridMultilevel"/>
    <w:tmpl w:val="8420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A70DD"/>
    <w:multiLevelType w:val="hybridMultilevel"/>
    <w:tmpl w:val="35DA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E4815"/>
    <w:multiLevelType w:val="hybridMultilevel"/>
    <w:tmpl w:val="48763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83A21"/>
    <w:multiLevelType w:val="hybridMultilevel"/>
    <w:tmpl w:val="15745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DB6C36"/>
    <w:multiLevelType w:val="hybridMultilevel"/>
    <w:tmpl w:val="7DACD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200ED"/>
    <w:multiLevelType w:val="hybridMultilevel"/>
    <w:tmpl w:val="0122E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D0E48"/>
    <w:multiLevelType w:val="hybridMultilevel"/>
    <w:tmpl w:val="7FA8C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4740B"/>
    <w:multiLevelType w:val="hybridMultilevel"/>
    <w:tmpl w:val="75C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74028"/>
    <w:multiLevelType w:val="hybridMultilevel"/>
    <w:tmpl w:val="3A7AA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B95B5A"/>
    <w:multiLevelType w:val="hybridMultilevel"/>
    <w:tmpl w:val="F96C7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371046">
    <w:abstractNumId w:val="28"/>
  </w:num>
  <w:num w:numId="2" w16cid:durableId="1667318304">
    <w:abstractNumId w:val="26"/>
  </w:num>
  <w:num w:numId="3" w16cid:durableId="1402292674">
    <w:abstractNumId w:val="0"/>
  </w:num>
  <w:num w:numId="4" w16cid:durableId="1655135466">
    <w:abstractNumId w:val="29"/>
  </w:num>
  <w:num w:numId="5" w16cid:durableId="1770159995">
    <w:abstractNumId w:val="4"/>
  </w:num>
  <w:num w:numId="6" w16cid:durableId="1837719940">
    <w:abstractNumId w:val="11"/>
  </w:num>
  <w:num w:numId="7" w16cid:durableId="170535206">
    <w:abstractNumId w:val="13"/>
  </w:num>
  <w:num w:numId="8" w16cid:durableId="1443577252">
    <w:abstractNumId w:val="31"/>
  </w:num>
  <w:num w:numId="9" w16cid:durableId="2043312672">
    <w:abstractNumId w:val="9"/>
  </w:num>
  <w:num w:numId="10" w16cid:durableId="1200703849">
    <w:abstractNumId w:val="1"/>
  </w:num>
  <w:num w:numId="11" w16cid:durableId="1841045890">
    <w:abstractNumId w:val="16"/>
  </w:num>
  <w:num w:numId="12" w16cid:durableId="1779527231">
    <w:abstractNumId w:val="23"/>
  </w:num>
  <w:num w:numId="13" w16cid:durableId="2000649300">
    <w:abstractNumId w:val="2"/>
  </w:num>
  <w:num w:numId="14" w16cid:durableId="759184887">
    <w:abstractNumId w:val="21"/>
  </w:num>
  <w:num w:numId="15" w16cid:durableId="1676885250">
    <w:abstractNumId w:val="22"/>
  </w:num>
  <w:num w:numId="16" w16cid:durableId="2107917866">
    <w:abstractNumId w:val="18"/>
  </w:num>
  <w:num w:numId="17" w16cid:durableId="1616982256">
    <w:abstractNumId w:val="24"/>
  </w:num>
  <w:num w:numId="18" w16cid:durableId="400106815">
    <w:abstractNumId w:val="17"/>
  </w:num>
  <w:num w:numId="19" w16cid:durableId="1681468763">
    <w:abstractNumId w:val="12"/>
  </w:num>
  <w:num w:numId="20" w16cid:durableId="338044396">
    <w:abstractNumId w:val="3"/>
  </w:num>
  <w:num w:numId="21" w16cid:durableId="817308692">
    <w:abstractNumId w:val="6"/>
  </w:num>
  <w:num w:numId="22" w16cid:durableId="877815048">
    <w:abstractNumId w:val="8"/>
  </w:num>
  <w:num w:numId="23" w16cid:durableId="1555654028">
    <w:abstractNumId w:val="19"/>
  </w:num>
  <w:num w:numId="24" w16cid:durableId="621809944">
    <w:abstractNumId w:val="7"/>
  </w:num>
  <w:num w:numId="25" w16cid:durableId="1907298000">
    <w:abstractNumId w:val="15"/>
  </w:num>
  <w:num w:numId="26" w16cid:durableId="675573919">
    <w:abstractNumId w:val="27"/>
  </w:num>
  <w:num w:numId="27" w16cid:durableId="1417173065">
    <w:abstractNumId w:val="30"/>
  </w:num>
  <w:num w:numId="28" w16cid:durableId="1735815520">
    <w:abstractNumId w:val="10"/>
  </w:num>
  <w:num w:numId="29" w16cid:durableId="921990591">
    <w:abstractNumId w:val="20"/>
  </w:num>
  <w:num w:numId="30" w16cid:durableId="19859511">
    <w:abstractNumId w:val="14"/>
  </w:num>
  <w:num w:numId="31" w16cid:durableId="422066734">
    <w:abstractNumId w:val="5"/>
  </w:num>
  <w:num w:numId="32" w16cid:durableId="8280636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99"/>
    <w:rsid w:val="00010EDD"/>
    <w:rsid w:val="00030621"/>
    <w:rsid w:val="00030B51"/>
    <w:rsid w:val="00034CA3"/>
    <w:rsid w:val="00040C55"/>
    <w:rsid w:val="0007108B"/>
    <w:rsid w:val="000824D1"/>
    <w:rsid w:val="00090FD8"/>
    <w:rsid w:val="0009153B"/>
    <w:rsid w:val="000E1A36"/>
    <w:rsid w:val="000E33F0"/>
    <w:rsid w:val="000E4E8A"/>
    <w:rsid w:val="00125B61"/>
    <w:rsid w:val="00126397"/>
    <w:rsid w:val="00127336"/>
    <w:rsid w:val="00133FC9"/>
    <w:rsid w:val="0014288D"/>
    <w:rsid w:val="00165C04"/>
    <w:rsid w:val="001905C2"/>
    <w:rsid w:val="001B10AE"/>
    <w:rsid w:val="001F5AF4"/>
    <w:rsid w:val="0023696F"/>
    <w:rsid w:val="00236C5E"/>
    <w:rsid w:val="002A6694"/>
    <w:rsid w:val="002C0170"/>
    <w:rsid w:val="003152A5"/>
    <w:rsid w:val="00332283"/>
    <w:rsid w:val="003655EC"/>
    <w:rsid w:val="00374954"/>
    <w:rsid w:val="0037773A"/>
    <w:rsid w:val="003D61F3"/>
    <w:rsid w:val="003F10AD"/>
    <w:rsid w:val="003F1D7A"/>
    <w:rsid w:val="003F21BB"/>
    <w:rsid w:val="0043058B"/>
    <w:rsid w:val="00464703"/>
    <w:rsid w:val="00466E60"/>
    <w:rsid w:val="00472F61"/>
    <w:rsid w:val="00477431"/>
    <w:rsid w:val="004F6D2F"/>
    <w:rsid w:val="00516767"/>
    <w:rsid w:val="00533729"/>
    <w:rsid w:val="00537CF0"/>
    <w:rsid w:val="005435AE"/>
    <w:rsid w:val="00543874"/>
    <w:rsid w:val="00570551"/>
    <w:rsid w:val="00571674"/>
    <w:rsid w:val="005864F2"/>
    <w:rsid w:val="0059718D"/>
    <w:rsid w:val="005A70DD"/>
    <w:rsid w:val="005B5F3B"/>
    <w:rsid w:val="005D0C72"/>
    <w:rsid w:val="006373B4"/>
    <w:rsid w:val="0065426C"/>
    <w:rsid w:val="006B0AFE"/>
    <w:rsid w:val="006B4139"/>
    <w:rsid w:val="006C4429"/>
    <w:rsid w:val="006C6376"/>
    <w:rsid w:val="006D4EEE"/>
    <w:rsid w:val="006E128C"/>
    <w:rsid w:val="006F309E"/>
    <w:rsid w:val="006F4881"/>
    <w:rsid w:val="0072124D"/>
    <w:rsid w:val="00730187"/>
    <w:rsid w:val="007366AE"/>
    <w:rsid w:val="00782808"/>
    <w:rsid w:val="0079605C"/>
    <w:rsid w:val="007E4E9E"/>
    <w:rsid w:val="00820216"/>
    <w:rsid w:val="00822F3C"/>
    <w:rsid w:val="00826F35"/>
    <w:rsid w:val="00833CFF"/>
    <w:rsid w:val="00842638"/>
    <w:rsid w:val="00871DBC"/>
    <w:rsid w:val="00873A4B"/>
    <w:rsid w:val="008852AD"/>
    <w:rsid w:val="008C3529"/>
    <w:rsid w:val="008D28C6"/>
    <w:rsid w:val="008E5995"/>
    <w:rsid w:val="00923273"/>
    <w:rsid w:val="0095280D"/>
    <w:rsid w:val="009668CD"/>
    <w:rsid w:val="00972D71"/>
    <w:rsid w:val="0098531D"/>
    <w:rsid w:val="009B50FA"/>
    <w:rsid w:val="009F70BB"/>
    <w:rsid w:val="00A07023"/>
    <w:rsid w:val="00A352D6"/>
    <w:rsid w:val="00A652D6"/>
    <w:rsid w:val="00AB6AEA"/>
    <w:rsid w:val="00AC3CA2"/>
    <w:rsid w:val="00AC7BB7"/>
    <w:rsid w:val="00AD071A"/>
    <w:rsid w:val="00AD227F"/>
    <w:rsid w:val="00AE46E3"/>
    <w:rsid w:val="00C43BAC"/>
    <w:rsid w:val="00C5370F"/>
    <w:rsid w:val="00C63F3F"/>
    <w:rsid w:val="00C8057B"/>
    <w:rsid w:val="00C971B7"/>
    <w:rsid w:val="00CA49E0"/>
    <w:rsid w:val="00CB3454"/>
    <w:rsid w:val="00CC4D81"/>
    <w:rsid w:val="00CD00FE"/>
    <w:rsid w:val="00D155F6"/>
    <w:rsid w:val="00D42DD8"/>
    <w:rsid w:val="00D45F48"/>
    <w:rsid w:val="00D8128F"/>
    <w:rsid w:val="00D8253E"/>
    <w:rsid w:val="00D9270B"/>
    <w:rsid w:val="00DD5EC5"/>
    <w:rsid w:val="00E33686"/>
    <w:rsid w:val="00E44D99"/>
    <w:rsid w:val="00E47F82"/>
    <w:rsid w:val="00E60183"/>
    <w:rsid w:val="00E619C5"/>
    <w:rsid w:val="00E9213B"/>
    <w:rsid w:val="00ED143E"/>
    <w:rsid w:val="00EF7A39"/>
    <w:rsid w:val="00F00911"/>
    <w:rsid w:val="00F02146"/>
    <w:rsid w:val="00F52545"/>
    <w:rsid w:val="00F60C43"/>
    <w:rsid w:val="00F773DC"/>
    <w:rsid w:val="00F8195A"/>
    <w:rsid w:val="00F84027"/>
    <w:rsid w:val="00FC1672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BA454C8"/>
  <w15:docId w15:val="{F2936E90-1394-49A2-9C16-845D255C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9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D99"/>
    <w:pPr>
      <w:spacing w:after="0" w:line="240" w:lineRule="auto"/>
      <w:ind w:left="720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E44D99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color w:val="000000"/>
      <w:sz w:val="28"/>
      <w:szCs w:val="28"/>
      <w:lang w:val="en-US" w:bidi="en-US"/>
    </w:rPr>
  </w:style>
  <w:style w:type="character" w:customStyle="1" w:styleId="TitleChar">
    <w:name w:val="Title Char"/>
    <w:basedOn w:val="DefaultParagraphFont"/>
    <w:link w:val="Title"/>
    <w:rsid w:val="00E44D99"/>
    <w:rPr>
      <w:rFonts w:ascii="Arial" w:eastAsia="Arial" w:hAnsi="Arial" w:cs="Arial"/>
      <w:color w:val="000000"/>
      <w:sz w:val="28"/>
      <w:szCs w:val="2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D9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4D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9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7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B7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65426C"/>
    <w:pPr>
      <w:spacing w:after="0" w:line="240" w:lineRule="auto"/>
    </w:pPr>
    <w:rPr>
      <w:rFonts w:ascii="Arial" w:eastAsia="Times New Roman" w:hAnsi="Arial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65426C"/>
    <w:rPr>
      <w:rFonts w:ascii="Arial" w:eastAsia="Times New Roman" w:hAnsi="Arial"/>
      <w:sz w:val="22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2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26C"/>
    <w:rPr>
      <w:sz w:val="22"/>
      <w:szCs w:val="22"/>
      <w:lang w:val="en-GB"/>
    </w:rPr>
  </w:style>
  <w:style w:type="table" w:styleId="PlainTable1">
    <w:name w:val="Plain Table 1"/>
    <w:basedOn w:val="TableNormal"/>
    <w:uiPriority w:val="41"/>
    <w:rsid w:val="006F309E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6F309E"/>
    <w:rPr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37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5A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5AE"/>
    <w:rPr>
      <w:b/>
      <w:bCs/>
      <w:lang w:val="en-GB"/>
    </w:rPr>
  </w:style>
  <w:style w:type="paragraph" w:styleId="Revision">
    <w:name w:val="Revision"/>
    <w:hidden/>
    <w:uiPriority w:val="99"/>
    <w:semiHidden/>
    <w:rsid w:val="0014288D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4BDA-2514-42B0-A4EE-0B7777A7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</dc:creator>
  <cp:lastModifiedBy>Helen Mackenzie-Roberts</cp:lastModifiedBy>
  <cp:revision>2</cp:revision>
  <cp:lastPrinted>2019-10-23T07:26:00Z</cp:lastPrinted>
  <dcterms:created xsi:type="dcterms:W3CDTF">2024-02-15T15:22:00Z</dcterms:created>
  <dcterms:modified xsi:type="dcterms:W3CDTF">2024-02-15T15:22:00Z</dcterms:modified>
</cp:coreProperties>
</file>